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42C6" w14:textId="618FB4D5" w:rsidR="00937807" w:rsidRPr="00130EC8" w:rsidRDefault="00937807" w:rsidP="00130EC8">
      <w:pPr>
        <w:pStyle w:val="1"/>
        <w:tabs>
          <w:tab w:val="left" w:pos="9356"/>
        </w:tabs>
        <w:ind w:left="0" w:firstLine="0"/>
        <w:jc w:val="center"/>
        <w:rPr>
          <w:b/>
          <w:szCs w:val="24"/>
        </w:rPr>
      </w:pPr>
      <w:r w:rsidRPr="00130EC8">
        <w:rPr>
          <w:b/>
          <w:szCs w:val="24"/>
        </w:rPr>
        <w:t>Договор №</w:t>
      </w:r>
      <w:r w:rsidR="00522581" w:rsidRPr="00130EC8">
        <w:rPr>
          <w:b/>
          <w:szCs w:val="24"/>
        </w:rPr>
        <w:t xml:space="preserve"> </w:t>
      </w:r>
    </w:p>
    <w:p w14:paraId="16504836" w14:textId="3BD825E2" w:rsidR="00E80CB8" w:rsidRPr="00130EC8" w:rsidRDefault="006A38A5" w:rsidP="00130EC8">
      <w:pPr>
        <w:jc w:val="center"/>
        <w:rPr>
          <w:b/>
          <w:sz w:val="24"/>
          <w:szCs w:val="24"/>
        </w:rPr>
      </w:pPr>
      <w:r w:rsidRPr="00130EC8">
        <w:rPr>
          <w:b/>
          <w:sz w:val="24"/>
          <w:szCs w:val="24"/>
        </w:rPr>
        <w:t>на оказание услуг по переработке грузов</w:t>
      </w:r>
    </w:p>
    <w:p w14:paraId="20EF0168" w14:textId="5754455C" w:rsidR="00E80CB8" w:rsidRPr="00130EC8" w:rsidRDefault="00937807" w:rsidP="00130EC8">
      <w:pPr>
        <w:pStyle w:val="1"/>
        <w:tabs>
          <w:tab w:val="clear" w:pos="432"/>
          <w:tab w:val="left" w:pos="9356"/>
        </w:tabs>
        <w:ind w:left="0" w:firstLine="0"/>
        <w:rPr>
          <w:szCs w:val="24"/>
        </w:rPr>
      </w:pPr>
      <w:r w:rsidRPr="00130EC8">
        <w:rPr>
          <w:szCs w:val="24"/>
        </w:rPr>
        <w:t xml:space="preserve">г. </w:t>
      </w:r>
      <w:r w:rsidR="001736FA" w:rsidRPr="00130EC8">
        <w:rPr>
          <w:szCs w:val="24"/>
        </w:rPr>
        <w:t>Усть-Кут</w:t>
      </w:r>
      <w:r w:rsidRPr="00130EC8">
        <w:rPr>
          <w:szCs w:val="24"/>
        </w:rPr>
        <w:t xml:space="preserve">                                                                 </w:t>
      </w:r>
      <w:r w:rsidR="00A11A45" w:rsidRPr="00130EC8">
        <w:rPr>
          <w:szCs w:val="24"/>
        </w:rPr>
        <w:t xml:space="preserve">                          </w:t>
      </w:r>
      <w:r w:rsidR="00E80CB8" w:rsidRPr="00130EC8">
        <w:rPr>
          <w:szCs w:val="24"/>
        </w:rPr>
        <w:t xml:space="preserve">      </w:t>
      </w:r>
      <w:r w:rsidR="00A11A45" w:rsidRPr="00130EC8">
        <w:rPr>
          <w:szCs w:val="24"/>
        </w:rPr>
        <w:t xml:space="preserve"> </w:t>
      </w:r>
      <w:r w:rsidR="00130EC8">
        <w:rPr>
          <w:szCs w:val="24"/>
        </w:rPr>
        <w:t xml:space="preserve">   </w:t>
      </w:r>
      <w:r w:rsidRPr="00130EC8">
        <w:rPr>
          <w:szCs w:val="24"/>
        </w:rPr>
        <w:t>«</w:t>
      </w:r>
      <w:r w:rsidR="000B0A83" w:rsidRPr="00130EC8">
        <w:rPr>
          <w:szCs w:val="24"/>
        </w:rPr>
        <w:t>___</w:t>
      </w:r>
      <w:r w:rsidRPr="00130EC8">
        <w:rPr>
          <w:szCs w:val="24"/>
        </w:rPr>
        <w:t>»</w:t>
      </w:r>
      <w:r w:rsidR="001736FA" w:rsidRPr="00130EC8">
        <w:rPr>
          <w:szCs w:val="24"/>
        </w:rPr>
        <w:t xml:space="preserve"> </w:t>
      </w:r>
      <w:r w:rsidR="000B0A83" w:rsidRPr="00130EC8">
        <w:rPr>
          <w:szCs w:val="24"/>
        </w:rPr>
        <w:t>_______</w:t>
      </w:r>
      <w:r w:rsidR="00A11A45" w:rsidRPr="00130EC8">
        <w:rPr>
          <w:szCs w:val="24"/>
        </w:rPr>
        <w:t xml:space="preserve"> </w:t>
      </w:r>
      <w:r w:rsidRPr="00130EC8">
        <w:rPr>
          <w:szCs w:val="24"/>
        </w:rPr>
        <w:t>20</w:t>
      </w:r>
      <w:r w:rsidR="00D03489" w:rsidRPr="00130EC8">
        <w:rPr>
          <w:szCs w:val="24"/>
        </w:rPr>
        <w:t>2</w:t>
      </w:r>
      <w:r w:rsidR="000B0A83" w:rsidRPr="00130EC8">
        <w:rPr>
          <w:szCs w:val="24"/>
        </w:rPr>
        <w:t>__</w:t>
      </w:r>
      <w:r w:rsidR="00522581" w:rsidRPr="00130EC8">
        <w:rPr>
          <w:szCs w:val="24"/>
        </w:rPr>
        <w:t xml:space="preserve"> </w:t>
      </w:r>
      <w:r w:rsidR="001A4ED9" w:rsidRPr="00130EC8">
        <w:rPr>
          <w:szCs w:val="24"/>
        </w:rPr>
        <w:t>г.</w:t>
      </w:r>
    </w:p>
    <w:p w14:paraId="5CE45DA1" w14:textId="77777777" w:rsidR="00522581" w:rsidRPr="00130EC8" w:rsidRDefault="00522581" w:rsidP="00130EC8">
      <w:pPr>
        <w:rPr>
          <w:sz w:val="24"/>
          <w:szCs w:val="24"/>
        </w:rPr>
      </w:pPr>
    </w:p>
    <w:p w14:paraId="24DABEEE" w14:textId="4D018AE2" w:rsidR="00522581" w:rsidRPr="00130EC8" w:rsidRDefault="00522581" w:rsidP="00130EC8">
      <w:pPr>
        <w:ind w:firstLine="567"/>
        <w:jc w:val="both"/>
        <w:rPr>
          <w:sz w:val="24"/>
          <w:szCs w:val="24"/>
        </w:rPr>
      </w:pPr>
      <w:r w:rsidRPr="00130EC8">
        <w:rPr>
          <w:b/>
          <w:sz w:val="24"/>
          <w:szCs w:val="24"/>
        </w:rPr>
        <w:t>Акционерное общество «Осетровский речной порт</w:t>
      </w:r>
      <w:r w:rsidRPr="00130EC8">
        <w:rPr>
          <w:sz w:val="24"/>
          <w:szCs w:val="24"/>
        </w:rPr>
        <w:t>»</w:t>
      </w:r>
      <w:r w:rsidRPr="00130EC8">
        <w:rPr>
          <w:b/>
          <w:sz w:val="24"/>
          <w:szCs w:val="24"/>
        </w:rPr>
        <w:t xml:space="preserve"> (сокращенное наименование -                                           АО «Осетровский речной порт»)</w:t>
      </w:r>
      <w:r w:rsidRPr="00130EC8">
        <w:rPr>
          <w:sz w:val="24"/>
          <w:szCs w:val="24"/>
        </w:rPr>
        <w:t xml:space="preserve">, именуемое в дальнейшем </w:t>
      </w:r>
      <w:r w:rsidRPr="00130EC8">
        <w:rPr>
          <w:b/>
          <w:sz w:val="24"/>
          <w:szCs w:val="24"/>
        </w:rPr>
        <w:t>«Исполнитель»</w:t>
      </w:r>
      <w:r w:rsidRPr="00130EC8">
        <w:rPr>
          <w:sz w:val="24"/>
          <w:szCs w:val="24"/>
        </w:rPr>
        <w:t xml:space="preserve">, в лице Управляющего директора </w:t>
      </w:r>
      <w:r w:rsidR="00E032BC" w:rsidRPr="00130EC8">
        <w:rPr>
          <w:sz w:val="24"/>
          <w:szCs w:val="24"/>
        </w:rPr>
        <w:t>Кадушникова Антона Александровича</w:t>
      </w:r>
      <w:r w:rsidRPr="00130EC8">
        <w:rPr>
          <w:sz w:val="24"/>
          <w:szCs w:val="24"/>
        </w:rPr>
        <w:t xml:space="preserve">, действующего на основании доверенности от </w:t>
      </w:r>
      <w:r w:rsidR="00130EC8" w:rsidRPr="00130EC8">
        <w:rPr>
          <w:sz w:val="24"/>
          <w:szCs w:val="24"/>
        </w:rPr>
        <w:t>15.12.2023</w:t>
      </w:r>
      <w:r w:rsidR="00E032BC" w:rsidRPr="00130EC8">
        <w:rPr>
          <w:sz w:val="24"/>
          <w:szCs w:val="24"/>
        </w:rPr>
        <w:t xml:space="preserve"> г.</w:t>
      </w:r>
      <w:r w:rsidRPr="00130EC8">
        <w:rPr>
          <w:sz w:val="24"/>
          <w:szCs w:val="24"/>
        </w:rPr>
        <w:t xml:space="preserve"> бланк</w:t>
      </w:r>
      <w:r w:rsidR="00130EC8" w:rsidRPr="00130EC8">
        <w:rPr>
          <w:sz w:val="24"/>
          <w:szCs w:val="24"/>
        </w:rPr>
        <w:t xml:space="preserve"> </w:t>
      </w:r>
      <w:r w:rsidRPr="00130EC8">
        <w:rPr>
          <w:sz w:val="24"/>
          <w:szCs w:val="24"/>
        </w:rPr>
        <w:t xml:space="preserve">№ 77 АД </w:t>
      </w:r>
      <w:r w:rsidR="00130EC8" w:rsidRPr="00130EC8">
        <w:rPr>
          <w:sz w:val="24"/>
          <w:szCs w:val="24"/>
        </w:rPr>
        <w:t>5571507</w:t>
      </w:r>
      <w:r w:rsidRPr="00130EC8">
        <w:rPr>
          <w:sz w:val="24"/>
          <w:szCs w:val="24"/>
        </w:rPr>
        <w:t>, зарегистрированной в реестре № 77/812-н/77-202</w:t>
      </w:r>
      <w:r w:rsidR="00E032BC" w:rsidRPr="00130EC8">
        <w:rPr>
          <w:sz w:val="24"/>
          <w:szCs w:val="24"/>
        </w:rPr>
        <w:t>3</w:t>
      </w:r>
      <w:r w:rsidRPr="00130EC8">
        <w:rPr>
          <w:sz w:val="24"/>
          <w:szCs w:val="24"/>
        </w:rPr>
        <w:t>-</w:t>
      </w:r>
      <w:r w:rsidR="00130EC8" w:rsidRPr="00130EC8">
        <w:rPr>
          <w:sz w:val="24"/>
          <w:szCs w:val="24"/>
        </w:rPr>
        <w:t>33-392</w:t>
      </w:r>
      <w:r w:rsidRPr="00130EC8">
        <w:rPr>
          <w:sz w:val="24"/>
          <w:szCs w:val="24"/>
        </w:rPr>
        <w:t xml:space="preserve">, с одной стороны, и </w:t>
      </w:r>
    </w:p>
    <w:p w14:paraId="3FE8D696" w14:textId="19F88D72" w:rsidR="00522581" w:rsidRPr="00130EC8" w:rsidRDefault="00E032BC" w:rsidP="00130EC8">
      <w:pPr>
        <w:ind w:firstLine="567"/>
        <w:jc w:val="both"/>
        <w:rPr>
          <w:sz w:val="24"/>
          <w:szCs w:val="24"/>
        </w:rPr>
      </w:pPr>
      <w:r w:rsidRPr="00130EC8">
        <w:rPr>
          <w:b/>
          <w:sz w:val="24"/>
          <w:szCs w:val="24"/>
        </w:rPr>
        <w:t>___________________________</w:t>
      </w:r>
      <w:r w:rsidR="00151F7E" w:rsidRPr="00130EC8">
        <w:rPr>
          <w:sz w:val="24"/>
          <w:szCs w:val="24"/>
        </w:rPr>
        <w:t xml:space="preserve">, именуемое в дальнейшем </w:t>
      </w:r>
      <w:r w:rsidR="00151F7E" w:rsidRPr="00130EC8">
        <w:rPr>
          <w:b/>
          <w:sz w:val="24"/>
          <w:szCs w:val="24"/>
        </w:rPr>
        <w:t>«Клиент»</w:t>
      </w:r>
      <w:r w:rsidR="00151F7E" w:rsidRPr="00130EC8">
        <w:rPr>
          <w:sz w:val="24"/>
          <w:szCs w:val="24"/>
        </w:rPr>
        <w:t xml:space="preserve">, в лице </w:t>
      </w:r>
      <w:r w:rsidRPr="00130EC8">
        <w:rPr>
          <w:sz w:val="24"/>
          <w:szCs w:val="24"/>
        </w:rPr>
        <w:t>_______________________</w:t>
      </w:r>
      <w:r w:rsidR="00151F7E" w:rsidRPr="00130EC8">
        <w:rPr>
          <w:sz w:val="24"/>
          <w:szCs w:val="24"/>
        </w:rPr>
        <w:t xml:space="preserve">, действующей на основании </w:t>
      </w:r>
      <w:r w:rsidRPr="00130EC8">
        <w:rPr>
          <w:sz w:val="24"/>
          <w:szCs w:val="24"/>
        </w:rPr>
        <w:t>_________________________</w:t>
      </w:r>
      <w:r w:rsidR="00522581" w:rsidRPr="00130EC8">
        <w:rPr>
          <w:sz w:val="24"/>
          <w:szCs w:val="24"/>
        </w:rPr>
        <w:t xml:space="preserve"> с другой стороны, при совместном упоминании именуемые «Стороны», заключили настоящий договор (далее – «Договор») о нижеследующем:</w:t>
      </w:r>
    </w:p>
    <w:p w14:paraId="52B29C73" w14:textId="77777777" w:rsidR="007E39B6" w:rsidRPr="00130EC8" w:rsidRDefault="007E39B6" w:rsidP="00130EC8">
      <w:pPr>
        <w:pStyle w:val="210"/>
        <w:tabs>
          <w:tab w:val="left" w:pos="9356"/>
        </w:tabs>
        <w:jc w:val="center"/>
        <w:rPr>
          <w:b/>
          <w:szCs w:val="24"/>
        </w:rPr>
      </w:pPr>
      <w:r w:rsidRPr="00130EC8">
        <w:rPr>
          <w:b/>
          <w:szCs w:val="24"/>
        </w:rPr>
        <w:t>1. Предмет договора</w:t>
      </w:r>
    </w:p>
    <w:p w14:paraId="5BA7CC3E" w14:textId="6F570F39" w:rsidR="00A53FB0" w:rsidRPr="00130EC8" w:rsidRDefault="007E39B6" w:rsidP="00130EC8">
      <w:pPr>
        <w:pStyle w:val="210"/>
        <w:tabs>
          <w:tab w:val="left" w:pos="9356"/>
        </w:tabs>
        <w:rPr>
          <w:b/>
          <w:szCs w:val="24"/>
        </w:rPr>
      </w:pPr>
      <w:r w:rsidRPr="00130EC8">
        <w:rPr>
          <w:szCs w:val="24"/>
        </w:rPr>
        <w:t>1.1. По настоящему Договору Исполнитель обязуется от своего имени, за вознаграждение и за счет Клиента оказать или организовать оказание услуг по переработке грузов Клиента.</w:t>
      </w:r>
      <w:r w:rsidR="00D541A8" w:rsidRPr="00130EC8">
        <w:rPr>
          <w:szCs w:val="24"/>
        </w:rPr>
        <w:t xml:space="preserve"> </w:t>
      </w:r>
      <w:r w:rsidR="00A53FB0" w:rsidRPr="00130EC8">
        <w:rPr>
          <w:szCs w:val="24"/>
        </w:rPr>
        <w:t>Вид и объем грузов Клиента, а также график их предъявления Клиентом согласованы Сторонами в Приложении № 1</w:t>
      </w:r>
      <w:r w:rsidR="00D541A8" w:rsidRPr="00130EC8">
        <w:rPr>
          <w:szCs w:val="24"/>
        </w:rPr>
        <w:t xml:space="preserve">. </w:t>
      </w:r>
      <w:r w:rsidR="00420414" w:rsidRPr="00130EC8">
        <w:rPr>
          <w:szCs w:val="24"/>
        </w:rPr>
        <w:t xml:space="preserve">Клиент обязан до отправления груза в порт согласовать с </w:t>
      </w:r>
      <w:r w:rsidR="00684008" w:rsidRPr="00130EC8">
        <w:rPr>
          <w:szCs w:val="24"/>
        </w:rPr>
        <w:t>Исполнителем</w:t>
      </w:r>
      <w:r w:rsidR="00420414" w:rsidRPr="00130EC8">
        <w:rPr>
          <w:szCs w:val="24"/>
        </w:rPr>
        <w:t xml:space="preserve"> возможность приема </w:t>
      </w:r>
      <w:r w:rsidR="00684008" w:rsidRPr="00130EC8">
        <w:rPr>
          <w:szCs w:val="24"/>
        </w:rPr>
        <w:t>тяжеловесного</w:t>
      </w:r>
      <w:r w:rsidR="00420414" w:rsidRPr="00130EC8">
        <w:rPr>
          <w:szCs w:val="24"/>
        </w:rPr>
        <w:t xml:space="preserve"> негабаритного </w:t>
      </w:r>
      <w:r w:rsidR="00684008" w:rsidRPr="00130EC8">
        <w:rPr>
          <w:szCs w:val="24"/>
        </w:rPr>
        <w:t>груза,</w:t>
      </w:r>
      <w:r w:rsidR="00420414" w:rsidRPr="00130EC8">
        <w:rPr>
          <w:szCs w:val="24"/>
        </w:rPr>
        <w:t xml:space="preserve"> а также возможность хранения груза в крытом или отапливаемом складе.</w:t>
      </w:r>
      <w:r w:rsidR="00420414" w:rsidRPr="00130EC8">
        <w:rPr>
          <w:b/>
          <w:szCs w:val="24"/>
        </w:rPr>
        <w:t xml:space="preserve"> </w:t>
      </w:r>
    </w:p>
    <w:p w14:paraId="1D088B85" w14:textId="77777777" w:rsidR="007E39B6" w:rsidRPr="00130EC8" w:rsidRDefault="007E39B6" w:rsidP="00130EC8">
      <w:pPr>
        <w:pStyle w:val="210"/>
        <w:tabs>
          <w:tab w:val="left" w:pos="9356"/>
        </w:tabs>
        <w:rPr>
          <w:szCs w:val="24"/>
        </w:rPr>
      </w:pPr>
      <w:r w:rsidRPr="00130EC8">
        <w:rPr>
          <w:szCs w:val="24"/>
        </w:rPr>
        <w:t>1.1.1. Клиент обязуется производить оплату оказанных услуг Исполнителя, в соответствии с условиями настоящего договора.</w:t>
      </w:r>
    </w:p>
    <w:p w14:paraId="6BDD29EE" w14:textId="56F5BB3A" w:rsidR="007E39B6" w:rsidRPr="00130EC8" w:rsidRDefault="007E39B6" w:rsidP="00130EC8">
      <w:pPr>
        <w:jc w:val="both"/>
        <w:rPr>
          <w:sz w:val="24"/>
          <w:szCs w:val="24"/>
          <w:lang w:eastAsia="ru-RU"/>
        </w:rPr>
      </w:pPr>
      <w:r w:rsidRPr="00130EC8">
        <w:rPr>
          <w:sz w:val="24"/>
          <w:szCs w:val="24"/>
        </w:rPr>
        <w:t>1.2. В рамках настоящего Договора Исполнитель может оказывать услуги, перечисленные в Приложении №</w:t>
      </w:r>
      <w:r w:rsidR="00130EC8">
        <w:rPr>
          <w:sz w:val="24"/>
          <w:szCs w:val="24"/>
        </w:rPr>
        <w:t xml:space="preserve"> </w:t>
      </w:r>
      <w:r w:rsidRPr="00130EC8">
        <w:rPr>
          <w:sz w:val="24"/>
          <w:szCs w:val="24"/>
        </w:rPr>
        <w:t xml:space="preserve">2 к настоящему Договору. </w:t>
      </w:r>
      <w:r w:rsidRPr="00130EC8">
        <w:rPr>
          <w:sz w:val="24"/>
          <w:szCs w:val="24"/>
          <w:lang w:eastAsia="ru-RU"/>
        </w:rPr>
        <w:t>Другие услуги, не указанные в настоящем Договоре могут быть оказаны по заявкам Клиента на согласованных Сторонами условиях</w:t>
      </w:r>
      <w:r w:rsidRPr="00130EC8">
        <w:rPr>
          <w:sz w:val="24"/>
          <w:szCs w:val="24"/>
        </w:rPr>
        <w:t>.</w:t>
      </w:r>
    </w:p>
    <w:p w14:paraId="1E9E8DA4" w14:textId="77777777" w:rsidR="007E39B6" w:rsidRPr="00130EC8" w:rsidRDefault="007E39B6" w:rsidP="00130EC8">
      <w:pPr>
        <w:jc w:val="both"/>
        <w:rPr>
          <w:sz w:val="24"/>
          <w:szCs w:val="24"/>
          <w:lang w:eastAsia="ru-RU"/>
        </w:rPr>
      </w:pPr>
      <w:r w:rsidRPr="00130EC8">
        <w:rPr>
          <w:sz w:val="24"/>
          <w:szCs w:val="24"/>
          <w:lang w:eastAsia="ru-RU"/>
        </w:rPr>
        <w:t xml:space="preserve">1.3. Стоимость услуг формируется Исполнителем из стоимости отдельных услуг и операций фактически производимых в отношении грузов Клиента, совершаемых для выполнения поручения/заявки Клиента.  </w:t>
      </w:r>
    </w:p>
    <w:p w14:paraId="5BDF0F4B" w14:textId="77777777" w:rsidR="00013E25" w:rsidRPr="00130EC8" w:rsidRDefault="00013E25" w:rsidP="00130EC8">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center"/>
        <w:rPr>
          <w:color w:val="FF0000"/>
          <w:sz w:val="24"/>
          <w:szCs w:val="24"/>
          <w:lang w:eastAsia="ru-RU"/>
        </w:rPr>
      </w:pPr>
    </w:p>
    <w:p w14:paraId="72DE4785" w14:textId="2CA23538" w:rsidR="007E39B6" w:rsidRPr="00130EC8" w:rsidRDefault="007E39B6" w:rsidP="00130EC8">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center"/>
        <w:rPr>
          <w:b/>
          <w:sz w:val="24"/>
          <w:szCs w:val="24"/>
        </w:rPr>
      </w:pPr>
      <w:r w:rsidRPr="00130EC8">
        <w:rPr>
          <w:b/>
          <w:sz w:val="24"/>
          <w:szCs w:val="24"/>
        </w:rPr>
        <w:t>2. Порядок оказания услуг</w:t>
      </w:r>
    </w:p>
    <w:p w14:paraId="546ABEEA" w14:textId="175A89A3" w:rsidR="007E39B6" w:rsidRPr="00130EC8" w:rsidRDefault="007E39B6" w:rsidP="00130EC8">
      <w:pPr>
        <w:pStyle w:val="210"/>
        <w:tabs>
          <w:tab w:val="left" w:pos="567"/>
        </w:tabs>
        <w:rPr>
          <w:b/>
          <w:szCs w:val="24"/>
        </w:rPr>
      </w:pPr>
      <w:r w:rsidRPr="00130EC8">
        <w:rPr>
          <w:b/>
          <w:szCs w:val="24"/>
        </w:rPr>
        <w:t>2.1. Порядок оказания услуг по обработке грузов:</w:t>
      </w:r>
    </w:p>
    <w:p w14:paraId="1E2AEBC1" w14:textId="0DA0E128" w:rsidR="007E39B6" w:rsidRPr="00130EC8" w:rsidRDefault="007E39B6" w:rsidP="00130EC8">
      <w:pPr>
        <w:pStyle w:val="210"/>
        <w:tabs>
          <w:tab w:val="left" w:pos="567"/>
        </w:tabs>
        <w:rPr>
          <w:szCs w:val="24"/>
        </w:rPr>
      </w:pPr>
      <w:r w:rsidRPr="00130EC8">
        <w:rPr>
          <w:szCs w:val="24"/>
        </w:rPr>
        <w:t xml:space="preserve">2.1.1. Исполнитель обязуется организовывать приемку в АО «Осетровский речной порт» или ином пункте в г. Усть-Кут (далее </w:t>
      </w:r>
      <w:r w:rsidR="00130EC8">
        <w:rPr>
          <w:szCs w:val="24"/>
        </w:rPr>
        <w:t>-</w:t>
      </w:r>
      <w:r w:rsidRPr="00130EC8">
        <w:rPr>
          <w:szCs w:val="24"/>
        </w:rPr>
        <w:t xml:space="preserve"> «Порт», «Порт Осетрово» или «п. Осетрово») грузов Клиента, согласованных в Приложении №</w:t>
      </w:r>
      <w:r w:rsidR="00130EC8">
        <w:rPr>
          <w:szCs w:val="24"/>
        </w:rPr>
        <w:t xml:space="preserve"> </w:t>
      </w:r>
      <w:r w:rsidRPr="00130EC8">
        <w:rPr>
          <w:szCs w:val="24"/>
        </w:rPr>
        <w:t>1 к настоящему Договору, и поступающих по согласованному в Приложении №</w:t>
      </w:r>
      <w:r w:rsidR="00130EC8">
        <w:rPr>
          <w:szCs w:val="24"/>
        </w:rPr>
        <w:t xml:space="preserve"> </w:t>
      </w:r>
      <w:r w:rsidRPr="00130EC8">
        <w:rPr>
          <w:szCs w:val="24"/>
        </w:rPr>
        <w:t xml:space="preserve">1 </w:t>
      </w:r>
      <w:r w:rsidR="002454E3" w:rsidRPr="00130EC8">
        <w:rPr>
          <w:color w:val="000000" w:themeColor="text1"/>
          <w:szCs w:val="24"/>
        </w:rPr>
        <w:t xml:space="preserve">графику предъявления </w:t>
      </w:r>
      <w:r w:rsidRPr="00130EC8">
        <w:rPr>
          <w:szCs w:val="24"/>
        </w:rPr>
        <w:t xml:space="preserve">(далее </w:t>
      </w:r>
      <w:r w:rsidR="00130EC8">
        <w:rPr>
          <w:szCs w:val="24"/>
        </w:rPr>
        <w:t>-</w:t>
      </w:r>
      <w:r w:rsidRPr="00130EC8">
        <w:rPr>
          <w:szCs w:val="24"/>
        </w:rPr>
        <w:t xml:space="preserve"> «Плановый груз»), обработку данных грузов в Порту и отправку грузов с погрузкой на транспортное средство, поданное Клиентом.  </w:t>
      </w:r>
    </w:p>
    <w:p w14:paraId="6FA30F4C" w14:textId="6A19699A" w:rsidR="007E39B6" w:rsidRPr="00130EC8" w:rsidRDefault="007E39B6" w:rsidP="00130EC8">
      <w:pPr>
        <w:jc w:val="both"/>
        <w:rPr>
          <w:sz w:val="24"/>
          <w:szCs w:val="24"/>
        </w:rPr>
      </w:pPr>
      <w:r w:rsidRPr="00130EC8">
        <w:rPr>
          <w:sz w:val="24"/>
          <w:szCs w:val="24"/>
        </w:rPr>
        <w:t>2.1.2. Основные услуги по обработке поступающих в Порт грузов, перечисленные в пунктах 1-5 «Тарифов на обработку грузов в п. Осетрово» (Приложение №</w:t>
      </w:r>
      <w:r w:rsidR="00130EC8">
        <w:rPr>
          <w:sz w:val="24"/>
          <w:szCs w:val="24"/>
        </w:rPr>
        <w:t xml:space="preserve"> </w:t>
      </w:r>
      <w:r w:rsidRPr="00130EC8">
        <w:rPr>
          <w:sz w:val="24"/>
          <w:szCs w:val="24"/>
        </w:rPr>
        <w:t xml:space="preserve">2), оказываются по факту поступления груза в Порт. Если Клиент намерен направить в Порт груз не в соответствие с Приложением № 1 (далее </w:t>
      </w:r>
      <w:r w:rsidR="00130EC8">
        <w:rPr>
          <w:sz w:val="24"/>
          <w:szCs w:val="24"/>
        </w:rPr>
        <w:t>-</w:t>
      </w:r>
      <w:r w:rsidRPr="00130EC8">
        <w:rPr>
          <w:sz w:val="24"/>
          <w:szCs w:val="24"/>
        </w:rPr>
        <w:t xml:space="preserve"> «Внеплановый груз»), то условия приема и обработки такого груза согласовываются Сторонами дополнительно.</w:t>
      </w:r>
    </w:p>
    <w:p w14:paraId="47C32A20" w14:textId="66CDE377" w:rsidR="007E39B6" w:rsidRPr="00130EC8" w:rsidRDefault="00013E25" w:rsidP="00130EC8">
      <w:pPr>
        <w:pStyle w:val="210"/>
        <w:tabs>
          <w:tab w:val="left" w:pos="567"/>
        </w:tabs>
        <w:rPr>
          <w:szCs w:val="24"/>
        </w:rPr>
      </w:pPr>
      <w:r w:rsidRPr="00130EC8">
        <w:rPr>
          <w:szCs w:val="24"/>
        </w:rPr>
        <w:t>2.1.3</w:t>
      </w:r>
      <w:r w:rsidR="007E39B6" w:rsidRPr="00130EC8">
        <w:rPr>
          <w:szCs w:val="24"/>
        </w:rPr>
        <w:t>. Прием грузов в Порту, поступающих по железной дороге, осуществляется на путях необщего пользования Порта, расположенных на территории Западного перегрузочного комплекса (ЗГР) или Северного грузового района (СГР) по выбору Исполнителя, в зависимости от вида обрабатываемого груза.</w:t>
      </w:r>
    </w:p>
    <w:p w14:paraId="2533E9A4" w14:textId="0C39B784" w:rsidR="007E39B6" w:rsidRPr="00130EC8" w:rsidRDefault="00013E25" w:rsidP="00130EC8">
      <w:pPr>
        <w:pStyle w:val="210"/>
        <w:rPr>
          <w:szCs w:val="24"/>
        </w:rPr>
      </w:pPr>
      <w:r w:rsidRPr="00130EC8">
        <w:rPr>
          <w:szCs w:val="24"/>
        </w:rPr>
        <w:t>2.1.4</w:t>
      </w:r>
      <w:r w:rsidR="007E39B6" w:rsidRPr="00130EC8">
        <w:rPr>
          <w:szCs w:val="24"/>
        </w:rPr>
        <w:t xml:space="preserve">. При поступлении груза в прямом железнодорожном сообщении (далее </w:t>
      </w:r>
      <w:r w:rsidR="00130EC8">
        <w:rPr>
          <w:szCs w:val="24"/>
        </w:rPr>
        <w:t>-</w:t>
      </w:r>
      <w:r w:rsidR="007E39B6" w:rsidRPr="00130EC8">
        <w:rPr>
          <w:szCs w:val="24"/>
        </w:rPr>
        <w:t xml:space="preserve"> ПЖС) Исполнитель производит раскреди</w:t>
      </w:r>
      <w:r w:rsidR="00E22A61" w:rsidRPr="00130EC8">
        <w:rPr>
          <w:szCs w:val="24"/>
        </w:rPr>
        <w:t xml:space="preserve">товку транспортных документов, </w:t>
      </w:r>
      <w:r w:rsidR="007E39B6" w:rsidRPr="00130EC8">
        <w:rPr>
          <w:szCs w:val="24"/>
        </w:rPr>
        <w:t>подает заявку на подачу вагонов под выгрузку и оплачивает все сборы ОАО «РЖД» связанные с подачей и уборкой вагонов, использование вагонов. Очистка вагонов от остатков груза производится без заявки Клиента, если в вагонах перевозились следующие виды грузов: гравий, щебень, кокс, уголь, песок, шлакопортландцемент, портландцемент, термоцемент, цемент, доломит для стекольной промышленности, огарки сланцевые, шлаки, клинкер цементный, смеси песчано-гравийные, иные строительные смеси. Услуга по очистке вагонов от ранее перевозимых грузов оплачивается Клиентом по тарифам, указанным в Приложении №</w:t>
      </w:r>
      <w:r w:rsidR="00130EC8">
        <w:rPr>
          <w:szCs w:val="24"/>
        </w:rPr>
        <w:t xml:space="preserve"> </w:t>
      </w:r>
      <w:r w:rsidR="007E39B6" w:rsidRPr="00130EC8">
        <w:rPr>
          <w:szCs w:val="24"/>
        </w:rPr>
        <w:t>2.</w:t>
      </w:r>
    </w:p>
    <w:p w14:paraId="3E7EA1B1" w14:textId="26B22F91" w:rsidR="002D1A43" w:rsidRPr="00130EC8" w:rsidRDefault="00013E25" w:rsidP="00130EC8">
      <w:pPr>
        <w:pStyle w:val="29"/>
        <w:shd w:val="clear" w:color="auto" w:fill="auto"/>
        <w:tabs>
          <w:tab w:val="left" w:pos="633"/>
        </w:tabs>
        <w:spacing w:line="240" w:lineRule="auto"/>
        <w:ind w:firstLine="0"/>
        <w:rPr>
          <w:sz w:val="24"/>
          <w:szCs w:val="24"/>
        </w:rPr>
      </w:pPr>
      <w:r w:rsidRPr="00130EC8">
        <w:rPr>
          <w:sz w:val="24"/>
          <w:szCs w:val="24"/>
        </w:rPr>
        <w:lastRenderedPageBreak/>
        <w:t>2.1.5</w:t>
      </w:r>
      <w:r w:rsidR="007E39B6" w:rsidRPr="00130EC8">
        <w:rPr>
          <w:sz w:val="24"/>
          <w:szCs w:val="24"/>
        </w:rPr>
        <w:t>. Отправка крупногабаритных, тяжеловесных (массой свыше 37 тонн) грузов в адрес Исполнителя осуществляется только по предварител</w:t>
      </w:r>
      <w:r w:rsidR="00E22A61" w:rsidRPr="00130EC8">
        <w:rPr>
          <w:sz w:val="24"/>
          <w:szCs w:val="24"/>
        </w:rPr>
        <w:t xml:space="preserve">ьному </w:t>
      </w:r>
      <w:r w:rsidR="007E39B6" w:rsidRPr="00130EC8">
        <w:rPr>
          <w:sz w:val="24"/>
          <w:szCs w:val="24"/>
        </w:rPr>
        <w:t xml:space="preserve">письменному согласованию с исполнителем. </w:t>
      </w:r>
      <w:r w:rsidR="002D1A43" w:rsidRPr="00130EC8">
        <w:rPr>
          <w:sz w:val="24"/>
          <w:szCs w:val="24"/>
        </w:rPr>
        <w:t>Перевалка данного груза осуществляется только по прямому варианту «вагон-кран-судно», либо «вагон-кран- автотранспорт». В исключительных случаях и по дополнительному согласованию с Исполнителем, выгрузка крупногабаритных, тяжеловесных (массой свыше 37 тонн) грузов может осуществляется на территорию</w:t>
      </w:r>
      <w:r w:rsidR="00130EC8">
        <w:rPr>
          <w:sz w:val="24"/>
          <w:szCs w:val="24"/>
        </w:rPr>
        <w:t xml:space="preserve"> </w:t>
      </w:r>
      <w:r w:rsidR="002D1A43" w:rsidRPr="00130EC8">
        <w:rPr>
          <w:sz w:val="24"/>
          <w:szCs w:val="24"/>
        </w:rPr>
        <w:t>АО «Осетровский речной порт» с начислением платы за хранение груза и дополнительных затрат, возникших в следствии выгрузки и хранения в тылу.</w:t>
      </w:r>
    </w:p>
    <w:p w14:paraId="152131E1" w14:textId="37CD1332" w:rsidR="002D1A43" w:rsidRPr="00130EC8" w:rsidRDefault="002D1A43" w:rsidP="00130EC8">
      <w:pPr>
        <w:pStyle w:val="29"/>
        <w:spacing w:line="240" w:lineRule="auto"/>
        <w:ind w:firstLine="567"/>
        <w:rPr>
          <w:sz w:val="24"/>
          <w:szCs w:val="24"/>
        </w:rPr>
      </w:pPr>
      <w:r w:rsidRPr="00130EC8">
        <w:rPr>
          <w:sz w:val="24"/>
          <w:szCs w:val="24"/>
        </w:rPr>
        <w:t>При отсутствии возможности вывоза крупногабаритного, тяжеловесного (массой свыше 37 тонн) груза по прямому варианту Клиент оплачивает штраф за простой вагонов.</w:t>
      </w:r>
    </w:p>
    <w:p w14:paraId="7437434A" w14:textId="0CB8BE0B" w:rsidR="005E4C53" w:rsidRPr="00130EC8" w:rsidRDefault="00013E25" w:rsidP="00130EC8">
      <w:pPr>
        <w:pStyle w:val="29"/>
        <w:shd w:val="clear" w:color="auto" w:fill="auto"/>
        <w:tabs>
          <w:tab w:val="left" w:pos="622"/>
        </w:tabs>
        <w:spacing w:line="240" w:lineRule="auto"/>
        <w:ind w:firstLine="0"/>
        <w:rPr>
          <w:sz w:val="24"/>
          <w:szCs w:val="24"/>
        </w:rPr>
      </w:pPr>
      <w:r w:rsidRPr="00130EC8">
        <w:rPr>
          <w:sz w:val="24"/>
          <w:szCs w:val="24"/>
        </w:rPr>
        <w:t>2.1.6</w:t>
      </w:r>
      <w:r w:rsidR="007E39B6" w:rsidRPr="00130EC8">
        <w:rPr>
          <w:sz w:val="24"/>
          <w:szCs w:val="24"/>
        </w:rPr>
        <w:t xml:space="preserve">. </w:t>
      </w:r>
      <w:r w:rsidR="005E4C53" w:rsidRPr="00130EC8">
        <w:rPr>
          <w:sz w:val="24"/>
          <w:szCs w:val="24"/>
        </w:rPr>
        <w:t>Перевалка сыпучих грузов</w:t>
      </w:r>
      <w:r w:rsidR="00C22721" w:rsidRPr="00130EC8">
        <w:rPr>
          <w:sz w:val="24"/>
          <w:szCs w:val="24"/>
        </w:rPr>
        <w:t xml:space="preserve"> </w:t>
      </w:r>
      <w:r w:rsidR="00720F8F" w:rsidRPr="00130EC8">
        <w:rPr>
          <w:sz w:val="24"/>
          <w:szCs w:val="24"/>
        </w:rPr>
        <w:t xml:space="preserve">осуществляется на территории Западного перегрузочного комплекса (ЗПК); перевалка </w:t>
      </w:r>
      <w:r w:rsidR="00D541A8" w:rsidRPr="00130EC8">
        <w:rPr>
          <w:sz w:val="24"/>
          <w:szCs w:val="24"/>
        </w:rPr>
        <w:t xml:space="preserve">грузов, </w:t>
      </w:r>
      <w:r w:rsidR="00C22721" w:rsidRPr="00130EC8">
        <w:rPr>
          <w:sz w:val="24"/>
          <w:szCs w:val="24"/>
        </w:rPr>
        <w:t xml:space="preserve">требующих особых условий хранения по температуре, влажности, а также грузов в отношении которых существует необходимость дополнительных работ в процессе </w:t>
      </w:r>
      <w:r w:rsidR="00E032BC" w:rsidRPr="00130EC8">
        <w:rPr>
          <w:sz w:val="24"/>
          <w:szCs w:val="24"/>
        </w:rPr>
        <w:t>хранения осуществляется</w:t>
      </w:r>
      <w:r w:rsidR="005E4C53" w:rsidRPr="00130EC8">
        <w:rPr>
          <w:sz w:val="24"/>
          <w:szCs w:val="24"/>
        </w:rPr>
        <w:t xml:space="preserve"> на территории </w:t>
      </w:r>
      <w:r w:rsidR="00720F8F" w:rsidRPr="00130EC8">
        <w:rPr>
          <w:sz w:val="24"/>
          <w:szCs w:val="24"/>
        </w:rPr>
        <w:t>Северного грузового района</w:t>
      </w:r>
      <w:r w:rsidR="005E4C53" w:rsidRPr="00130EC8">
        <w:rPr>
          <w:sz w:val="24"/>
          <w:szCs w:val="24"/>
        </w:rPr>
        <w:t xml:space="preserve"> (</w:t>
      </w:r>
      <w:r w:rsidR="00720F8F" w:rsidRPr="00130EC8">
        <w:rPr>
          <w:sz w:val="24"/>
          <w:szCs w:val="24"/>
        </w:rPr>
        <w:t>СГР). П</w:t>
      </w:r>
      <w:r w:rsidR="005E4C53" w:rsidRPr="00130EC8">
        <w:rPr>
          <w:sz w:val="24"/>
          <w:szCs w:val="24"/>
        </w:rPr>
        <w:t>еревалка сыпучих грузов на территории Северного грузового района может осуществляться в исключительных случаях по дополнительному согласованию с Исполнителем. Перевалка сыпучих грузов осуществляется только по прямому варианту «вагон-кран-судно», либо «вагон-кран-автотранспорт». В исключительных случаях и по дополнительному согласованию с Исполнителем, выгрузка сыпучих грузов может осуществляться на территории АО «Осетровский речной порт» с начислением платы за хранение груза.</w:t>
      </w:r>
    </w:p>
    <w:p w14:paraId="29DC3676" w14:textId="34CD0BE5" w:rsidR="007E39B6" w:rsidRPr="00130EC8" w:rsidRDefault="00236012" w:rsidP="00130EC8">
      <w:pPr>
        <w:pStyle w:val="210"/>
        <w:tabs>
          <w:tab w:val="left" w:pos="567"/>
        </w:tabs>
        <w:rPr>
          <w:szCs w:val="24"/>
        </w:rPr>
      </w:pPr>
      <w:r w:rsidRPr="00130EC8">
        <w:rPr>
          <w:szCs w:val="24"/>
        </w:rPr>
        <w:t>2.1.7</w:t>
      </w:r>
      <w:r w:rsidR="007E39B6" w:rsidRPr="00130EC8">
        <w:rPr>
          <w:szCs w:val="24"/>
        </w:rPr>
        <w:t xml:space="preserve">. Груз должен предъявляться Клиентом в состоянии готовом к обработке, хранению </w:t>
      </w:r>
      <w:r w:rsidR="00E032BC" w:rsidRPr="00130EC8">
        <w:rPr>
          <w:szCs w:val="24"/>
        </w:rPr>
        <w:t>или транспортировке</w:t>
      </w:r>
      <w:r w:rsidR="007E39B6" w:rsidRPr="00130EC8">
        <w:rPr>
          <w:szCs w:val="24"/>
        </w:rPr>
        <w:t>, отвечать требованиям, указанным в Правилах обработки грузов и транспортных средств в АО «Осетровский речной порт».</w:t>
      </w:r>
      <w:r w:rsidR="000416D1" w:rsidRPr="00130EC8">
        <w:rPr>
          <w:szCs w:val="24"/>
        </w:rPr>
        <w:t xml:space="preserve"> Порто</w:t>
      </w:r>
      <w:r w:rsidR="00887E27" w:rsidRPr="00130EC8">
        <w:rPr>
          <w:szCs w:val="24"/>
        </w:rPr>
        <w:t>м груз принимается грузоместами,</w:t>
      </w:r>
      <w:r w:rsidR="000416D1" w:rsidRPr="00130EC8">
        <w:rPr>
          <w:szCs w:val="24"/>
        </w:rPr>
        <w:t xml:space="preserve"> если иное не предусмотрено дополнительными соглашениями. </w:t>
      </w:r>
    </w:p>
    <w:p w14:paraId="0022176D" w14:textId="640A4C1D" w:rsidR="007E39B6" w:rsidRPr="00130EC8" w:rsidRDefault="00236012" w:rsidP="00130EC8">
      <w:pPr>
        <w:pStyle w:val="210"/>
        <w:tabs>
          <w:tab w:val="left" w:pos="567"/>
        </w:tabs>
        <w:rPr>
          <w:szCs w:val="24"/>
        </w:rPr>
      </w:pPr>
      <w:r w:rsidRPr="00130EC8">
        <w:rPr>
          <w:szCs w:val="24"/>
        </w:rPr>
        <w:t>2.1.8</w:t>
      </w:r>
      <w:r w:rsidR="007E39B6" w:rsidRPr="00130EC8">
        <w:rPr>
          <w:szCs w:val="24"/>
        </w:rPr>
        <w:t>. В случае расхождения данных в сопроводительных документах с фактическими, а также при наличии других выявленных недостатков (нарушение упаковки, ненадлежащее крепление груза и др.), которые в процессе дальнейшей обработки, могут привести к нанесению ущерба грузу, его утрате или повреждению, Исполнитель действует в соответ</w:t>
      </w:r>
      <w:r w:rsidR="006442A2" w:rsidRPr="00130EC8">
        <w:rPr>
          <w:szCs w:val="24"/>
        </w:rPr>
        <w:t>ствии с инструкциями П-6 и П-7. При этом расходы по оплате простоя транспортных средств, возлагаются на Клиента.</w:t>
      </w:r>
    </w:p>
    <w:p w14:paraId="36E959CF" w14:textId="31475EF7" w:rsidR="007E39B6" w:rsidRPr="00130EC8" w:rsidRDefault="00236012" w:rsidP="00130EC8">
      <w:pPr>
        <w:pStyle w:val="210"/>
        <w:tabs>
          <w:tab w:val="left" w:pos="567"/>
        </w:tabs>
        <w:rPr>
          <w:szCs w:val="24"/>
        </w:rPr>
      </w:pPr>
      <w:r w:rsidRPr="00130EC8">
        <w:rPr>
          <w:szCs w:val="24"/>
        </w:rPr>
        <w:t>2.1.9</w:t>
      </w:r>
      <w:r w:rsidR="00E22A61" w:rsidRPr="00130EC8">
        <w:rPr>
          <w:szCs w:val="24"/>
        </w:rPr>
        <w:t xml:space="preserve">. В период </w:t>
      </w:r>
      <w:r w:rsidR="007E39B6" w:rsidRPr="00130EC8">
        <w:rPr>
          <w:szCs w:val="24"/>
        </w:rPr>
        <w:t>нахождения грузов в Порту в отношении данного груза оказываются услуги по обработке и хранению грузов. При этом в отношении грузов Клиента могут производиться любые операции, постольку, поскольку необходимость их выполнения обусловлена производственными и технологическими особенностями и загруженностью Порта, сложившейся в конкретный момент при обработке грузов Клиента, при своевременном уведомлении Клиента Исполнителем о запланированных действиях с грузом.</w:t>
      </w:r>
    </w:p>
    <w:p w14:paraId="3127304B" w14:textId="729ACDD0" w:rsidR="007E39B6" w:rsidRPr="00130EC8" w:rsidRDefault="00236012" w:rsidP="00130EC8">
      <w:pPr>
        <w:suppressAutoHyphens w:val="0"/>
        <w:jc w:val="both"/>
        <w:rPr>
          <w:sz w:val="24"/>
          <w:szCs w:val="24"/>
        </w:rPr>
      </w:pPr>
      <w:r w:rsidRPr="00130EC8">
        <w:rPr>
          <w:sz w:val="24"/>
          <w:szCs w:val="24"/>
        </w:rPr>
        <w:t>2.1.10</w:t>
      </w:r>
      <w:r w:rsidR="006E313A" w:rsidRPr="00130EC8">
        <w:rPr>
          <w:sz w:val="24"/>
          <w:szCs w:val="24"/>
        </w:rPr>
        <w:t xml:space="preserve">. Дополнительные </w:t>
      </w:r>
      <w:r w:rsidR="007E39B6" w:rsidRPr="00130EC8">
        <w:rPr>
          <w:sz w:val="24"/>
          <w:szCs w:val="24"/>
        </w:rPr>
        <w:t>услуги оказываются Клиенту на основании Заявки</w:t>
      </w:r>
      <w:r w:rsidR="004D7D32" w:rsidRPr="00130EC8">
        <w:rPr>
          <w:sz w:val="24"/>
          <w:szCs w:val="24"/>
        </w:rPr>
        <w:t xml:space="preserve"> (официального письма)</w:t>
      </w:r>
      <w:r w:rsidR="006D3893" w:rsidRPr="00130EC8">
        <w:rPr>
          <w:sz w:val="24"/>
          <w:szCs w:val="24"/>
        </w:rPr>
        <w:t xml:space="preserve"> </w:t>
      </w:r>
      <w:r w:rsidR="00F9500D" w:rsidRPr="00130EC8">
        <w:rPr>
          <w:sz w:val="24"/>
          <w:szCs w:val="24"/>
        </w:rPr>
        <w:t xml:space="preserve">от прямого </w:t>
      </w:r>
      <w:r w:rsidR="00B67682" w:rsidRPr="00130EC8">
        <w:rPr>
          <w:sz w:val="24"/>
          <w:szCs w:val="24"/>
        </w:rPr>
        <w:t>Заказчика, которая</w:t>
      </w:r>
      <w:r w:rsidR="007E39B6" w:rsidRPr="00130EC8">
        <w:rPr>
          <w:sz w:val="24"/>
          <w:szCs w:val="24"/>
        </w:rPr>
        <w:t xml:space="preserve"> должна быть направлена</w:t>
      </w:r>
      <w:r w:rsidR="003A516F" w:rsidRPr="00130EC8">
        <w:rPr>
          <w:iCs/>
          <w:sz w:val="24"/>
          <w:szCs w:val="24"/>
        </w:rPr>
        <w:t xml:space="preserve"> Исполнителю до 1</w:t>
      </w:r>
      <w:r w:rsidR="00720F8F" w:rsidRPr="00130EC8">
        <w:rPr>
          <w:iCs/>
          <w:sz w:val="24"/>
          <w:szCs w:val="24"/>
        </w:rPr>
        <w:t>4</w:t>
      </w:r>
      <w:r w:rsidR="007E39B6" w:rsidRPr="00130EC8">
        <w:rPr>
          <w:iCs/>
          <w:sz w:val="24"/>
          <w:szCs w:val="24"/>
        </w:rPr>
        <w:t xml:space="preserve">-00 часов Иркутского времени дня, предшествующего дню оказания требуемой услуги. </w:t>
      </w:r>
      <w:r w:rsidR="007E39B6" w:rsidRPr="00130EC8">
        <w:rPr>
          <w:sz w:val="24"/>
          <w:szCs w:val="24"/>
        </w:rPr>
        <w:t>В случае невозможности оказания услуг в связи с отсутствием технической возможности, Исполнитель предоставляет Клиенту письменный отказ</w:t>
      </w:r>
      <w:r w:rsidR="00B63681" w:rsidRPr="00130EC8">
        <w:rPr>
          <w:sz w:val="24"/>
          <w:szCs w:val="24"/>
        </w:rPr>
        <w:t xml:space="preserve"> по электронной почте</w:t>
      </w:r>
      <w:r w:rsidR="007E39B6" w:rsidRPr="00130EC8">
        <w:rPr>
          <w:sz w:val="24"/>
          <w:szCs w:val="24"/>
        </w:rPr>
        <w:t xml:space="preserve"> в приеме заявки с указанием причин невозможности оказания услуг.</w:t>
      </w:r>
    </w:p>
    <w:p w14:paraId="47748A28" w14:textId="5A32BF0B" w:rsidR="007E39B6" w:rsidRPr="00130EC8" w:rsidRDefault="00236012" w:rsidP="00130EC8">
      <w:pPr>
        <w:suppressAutoHyphens w:val="0"/>
        <w:jc w:val="both"/>
        <w:rPr>
          <w:sz w:val="24"/>
          <w:szCs w:val="24"/>
        </w:rPr>
      </w:pPr>
      <w:r w:rsidRPr="00130EC8">
        <w:rPr>
          <w:sz w:val="24"/>
          <w:szCs w:val="24"/>
        </w:rPr>
        <w:t>2.1.11</w:t>
      </w:r>
      <w:r w:rsidR="007E39B6" w:rsidRPr="00130EC8">
        <w:rPr>
          <w:sz w:val="24"/>
          <w:szCs w:val="24"/>
        </w:rPr>
        <w:t xml:space="preserve">. Грузы, прибывшие в Порт в прямом смешанном железнодорожно-водном сообщении (далее </w:t>
      </w:r>
      <w:r w:rsidR="00130EC8">
        <w:rPr>
          <w:sz w:val="24"/>
          <w:szCs w:val="24"/>
        </w:rPr>
        <w:t>-</w:t>
      </w:r>
      <w:r w:rsidR="007E39B6" w:rsidRPr="00130EC8">
        <w:rPr>
          <w:sz w:val="24"/>
          <w:szCs w:val="24"/>
        </w:rPr>
        <w:t xml:space="preserve"> ПСЖВС), отправляются при погрузке на транспортное средство Клиента согласно перевозочных документов после поступлении заявки от перевозчика, в адрес которого они поступили, на отгрузку данного груза.</w:t>
      </w:r>
    </w:p>
    <w:p w14:paraId="5CE5035C" w14:textId="0ADBC201" w:rsidR="007E39B6" w:rsidRPr="00130EC8" w:rsidRDefault="00236012" w:rsidP="00130EC8">
      <w:pPr>
        <w:suppressAutoHyphens w:val="0"/>
        <w:jc w:val="both"/>
        <w:rPr>
          <w:sz w:val="24"/>
          <w:szCs w:val="24"/>
        </w:rPr>
      </w:pPr>
      <w:r w:rsidRPr="00130EC8">
        <w:rPr>
          <w:sz w:val="24"/>
          <w:szCs w:val="24"/>
        </w:rPr>
        <w:t>2.1.12</w:t>
      </w:r>
      <w:r w:rsidR="007E39B6" w:rsidRPr="00130EC8">
        <w:rPr>
          <w:sz w:val="24"/>
          <w:szCs w:val="24"/>
        </w:rPr>
        <w:t>. Грузы, прибывшие в Порт в ПЖС или на автомобильном и водном транспорте, отправляются при погрузке груза на транспортное средство Клиента. Клиент обязан обеспечить акцепт перевозчика на принятие груза и своевременную постановку ТС под погрузку, а также своевременно подать заявку на оказание услуги согласно п.п.2.3.1, 2.4.1. настоящего договора.  В случае не возможности оказания услуг, Исполнитель предоставляет Клиенту письменный отказ в приеме заявки с указанием причин невозможности оказания услуг.</w:t>
      </w:r>
    </w:p>
    <w:p w14:paraId="58BED0AA" w14:textId="67D7EF0C" w:rsidR="007E39B6" w:rsidRPr="00130EC8" w:rsidRDefault="00236012" w:rsidP="00130EC8">
      <w:pPr>
        <w:suppressAutoHyphens w:val="0"/>
        <w:jc w:val="both"/>
        <w:rPr>
          <w:sz w:val="24"/>
          <w:szCs w:val="24"/>
        </w:rPr>
      </w:pPr>
      <w:r w:rsidRPr="00130EC8">
        <w:rPr>
          <w:sz w:val="24"/>
          <w:szCs w:val="24"/>
        </w:rPr>
        <w:t>2.1.13.</w:t>
      </w:r>
      <w:r w:rsidR="00B67682" w:rsidRPr="00130EC8">
        <w:rPr>
          <w:sz w:val="24"/>
          <w:szCs w:val="24"/>
        </w:rPr>
        <w:t xml:space="preserve"> </w:t>
      </w:r>
      <w:r w:rsidRPr="00130EC8">
        <w:rPr>
          <w:sz w:val="24"/>
          <w:szCs w:val="24"/>
        </w:rPr>
        <w:t xml:space="preserve">Погрузка/выгрузка </w:t>
      </w:r>
      <w:r w:rsidR="007E39B6" w:rsidRPr="00130EC8">
        <w:rPr>
          <w:sz w:val="24"/>
          <w:szCs w:val="24"/>
        </w:rPr>
        <w:t xml:space="preserve">грузов на автомобильный транспорт Клиента, производится на основании </w:t>
      </w:r>
      <w:r w:rsidR="00420414" w:rsidRPr="00130EC8">
        <w:rPr>
          <w:sz w:val="24"/>
          <w:szCs w:val="24"/>
        </w:rPr>
        <w:t>Заявки подаваемой по форме</w:t>
      </w:r>
      <w:r w:rsidR="007E39B6" w:rsidRPr="00130EC8">
        <w:rPr>
          <w:sz w:val="24"/>
          <w:szCs w:val="24"/>
        </w:rPr>
        <w:t xml:space="preserve"> в Приложении №</w:t>
      </w:r>
      <w:r w:rsidR="00130EC8">
        <w:rPr>
          <w:sz w:val="24"/>
          <w:szCs w:val="24"/>
        </w:rPr>
        <w:t xml:space="preserve"> </w:t>
      </w:r>
      <w:r w:rsidR="000B1A2D" w:rsidRPr="00130EC8">
        <w:rPr>
          <w:sz w:val="24"/>
          <w:szCs w:val="24"/>
        </w:rPr>
        <w:t>3</w:t>
      </w:r>
      <w:r w:rsidR="007E39B6" w:rsidRPr="00130EC8">
        <w:rPr>
          <w:sz w:val="24"/>
          <w:szCs w:val="24"/>
        </w:rPr>
        <w:t xml:space="preserve"> к насто</w:t>
      </w:r>
      <w:r w:rsidR="006E313A" w:rsidRPr="00130EC8">
        <w:rPr>
          <w:sz w:val="24"/>
          <w:szCs w:val="24"/>
        </w:rPr>
        <w:t xml:space="preserve">ящему договору, </w:t>
      </w:r>
      <w:r w:rsidR="006E313A" w:rsidRPr="00130EC8">
        <w:rPr>
          <w:sz w:val="24"/>
          <w:szCs w:val="24"/>
        </w:rPr>
        <w:lastRenderedPageBreak/>
        <w:t>подаваемой до 1</w:t>
      </w:r>
      <w:r w:rsidR="00720F8F" w:rsidRPr="00130EC8">
        <w:rPr>
          <w:sz w:val="24"/>
          <w:szCs w:val="24"/>
        </w:rPr>
        <w:t>4</w:t>
      </w:r>
      <w:r w:rsidR="007E39B6" w:rsidRPr="00130EC8">
        <w:rPr>
          <w:sz w:val="24"/>
          <w:szCs w:val="24"/>
        </w:rPr>
        <w:t>:00 часов Иркутского времени дня, предше</w:t>
      </w:r>
      <w:r w:rsidR="00421FCE" w:rsidRPr="00130EC8">
        <w:rPr>
          <w:sz w:val="24"/>
          <w:szCs w:val="24"/>
        </w:rPr>
        <w:t>ствующего д</w:t>
      </w:r>
      <w:r w:rsidR="00AF46AC" w:rsidRPr="00130EC8">
        <w:rPr>
          <w:sz w:val="24"/>
          <w:szCs w:val="24"/>
        </w:rPr>
        <w:t>ню оказания услуги. При отсутствии любой информации автотранспорт обрабатывается по возможности в порядке очереди</w:t>
      </w:r>
      <w:r w:rsidR="00720F8F" w:rsidRPr="00130EC8">
        <w:rPr>
          <w:sz w:val="24"/>
          <w:szCs w:val="24"/>
        </w:rPr>
        <w:t xml:space="preserve"> при условии предоставления корректной заявки </w:t>
      </w:r>
      <w:r w:rsidR="00F9500D" w:rsidRPr="00130EC8">
        <w:rPr>
          <w:sz w:val="24"/>
          <w:szCs w:val="24"/>
        </w:rPr>
        <w:t>от прямого Заказчика.</w:t>
      </w:r>
      <w:r w:rsidR="00421FCE" w:rsidRPr="00130EC8">
        <w:rPr>
          <w:sz w:val="24"/>
          <w:szCs w:val="24"/>
        </w:rPr>
        <w:t xml:space="preserve"> </w:t>
      </w:r>
      <w:r w:rsidR="00546986" w:rsidRPr="00130EC8">
        <w:rPr>
          <w:sz w:val="24"/>
          <w:szCs w:val="24"/>
        </w:rPr>
        <w:t xml:space="preserve">Крепление груза на </w:t>
      </w:r>
      <w:r w:rsidR="00684008" w:rsidRPr="00130EC8">
        <w:rPr>
          <w:sz w:val="24"/>
          <w:szCs w:val="24"/>
        </w:rPr>
        <w:t>ЖД, авто и флот</w:t>
      </w:r>
      <w:r w:rsidR="00546986" w:rsidRPr="00130EC8">
        <w:rPr>
          <w:sz w:val="24"/>
          <w:szCs w:val="24"/>
        </w:rPr>
        <w:t xml:space="preserve">, а также стоимость крепёжного </w:t>
      </w:r>
      <w:r w:rsidR="00887E27" w:rsidRPr="00130EC8">
        <w:rPr>
          <w:sz w:val="24"/>
          <w:szCs w:val="24"/>
        </w:rPr>
        <w:t xml:space="preserve">материала, </w:t>
      </w:r>
      <w:r w:rsidR="00546986" w:rsidRPr="00130EC8">
        <w:rPr>
          <w:sz w:val="24"/>
          <w:szCs w:val="24"/>
        </w:rPr>
        <w:t>стоимость сепарационно</w:t>
      </w:r>
      <w:r w:rsidR="00887E27" w:rsidRPr="00130EC8">
        <w:rPr>
          <w:sz w:val="24"/>
          <w:szCs w:val="24"/>
        </w:rPr>
        <w:t>го</w:t>
      </w:r>
      <w:r w:rsidR="00546986" w:rsidRPr="00130EC8">
        <w:rPr>
          <w:sz w:val="24"/>
          <w:szCs w:val="24"/>
        </w:rPr>
        <w:t xml:space="preserve"> материала оплачивается Клиентом</w:t>
      </w:r>
      <w:r w:rsidR="00887E27" w:rsidRPr="00130EC8">
        <w:rPr>
          <w:sz w:val="24"/>
          <w:szCs w:val="24"/>
        </w:rPr>
        <w:t>,</w:t>
      </w:r>
      <w:r w:rsidR="00546986" w:rsidRPr="00130EC8">
        <w:rPr>
          <w:sz w:val="24"/>
          <w:szCs w:val="24"/>
        </w:rPr>
        <w:t xml:space="preserve"> если </w:t>
      </w:r>
      <w:r w:rsidR="00684008" w:rsidRPr="00130EC8">
        <w:rPr>
          <w:sz w:val="24"/>
          <w:szCs w:val="24"/>
        </w:rPr>
        <w:t xml:space="preserve">иное не оговорено дополнительно. В случае необходимости укрытия груза стоимость укрывного материала согласовывается между сторонами и оплачивается дополнительно. </w:t>
      </w:r>
    </w:p>
    <w:p w14:paraId="2B57E758" w14:textId="41815942" w:rsidR="007E39B6" w:rsidRPr="00130EC8" w:rsidRDefault="00236012" w:rsidP="00130EC8">
      <w:pPr>
        <w:suppressAutoHyphens w:val="0"/>
        <w:jc w:val="both"/>
        <w:rPr>
          <w:sz w:val="24"/>
          <w:szCs w:val="24"/>
        </w:rPr>
      </w:pPr>
      <w:r w:rsidRPr="00130EC8">
        <w:rPr>
          <w:sz w:val="24"/>
          <w:szCs w:val="24"/>
        </w:rPr>
        <w:t>2.1.14</w:t>
      </w:r>
      <w:r w:rsidR="007E39B6" w:rsidRPr="00130EC8">
        <w:rPr>
          <w:sz w:val="24"/>
          <w:szCs w:val="24"/>
        </w:rPr>
        <w:t>. От</w:t>
      </w:r>
      <w:r w:rsidRPr="00130EC8">
        <w:rPr>
          <w:sz w:val="24"/>
          <w:szCs w:val="24"/>
        </w:rPr>
        <w:t xml:space="preserve">грузка груженых контейнеров на </w:t>
      </w:r>
      <w:r w:rsidR="007E39B6" w:rsidRPr="00130EC8">
        <w:rPr>
          <w:sz w:val="24"/>
          <w:szCs w:val="24"/>
        </w:rPr>
        <w:t xml:space="preserve">ж. д., поступающих из пунктов бассейна реки Лена в </w:t>
      </w:r>
      <w:r w:rsidR="00B67682" w:rsidRPr="00130EC8">
        <w:rPr>
          <w:sz w:val="24"/>
          <w:szCs w:val="24"/>
        </w:rPr>
        <w:t>ПСЖВС, осуществляется</w:t>
      </w:r>
      <w:r w:rsidR="007E39B6" w:rsidRPr="00130EC8">
        <w:rPr>
          <w:sz w:val="24"/>
          <w:szCs w:val="24"/>
        </w:rPr>
        <w:t xml:space="preserve"> по реквизитам, указанным в накладной. Отгрузка порожних контейнеров на ж. д. осуществляется по заявке собственника контейнера по предварительному согласованию заявки ГУ-12 с ВСЖД на погрузку контейнеров на подвижной состав предоставленный собственником контейнеров. </w:t>
      </w:r>
    </w:p>
    <w:p w14:paraId="40B6DFBA" w14:textId="77777777" w:rsidR="007E39B6" w:rsidRPr="00130EC8" w:rsidRDefault="007E39B6" w:rsidP="00130EC8">
      <w:pPr>
        <w:pStyle w:val="210"/>
        <w:tabs>
          <w:tab w:val="left" w:pos="567"/>
        </w:tabs>
        <w:rPr>
          <w:b/>
          <w:szCs w:val="24"/>
        </w:rPr>
      </w:pPr>
      <w:r w:rsidRPr="00130EC8">
        <w:rPr>
          <w:b/>
          <w:szCs w:val="24"/>
        </w:rPr>
        <w:t>2.2. Порядок оказания услуг по организации хранения грузов:</w:t>
      </w:r>
    </w:p>
    <w:p w14:paraId="42B1BE0F" w14:textId="634D1113" w:rsidR="007E39B6" w:rsidRPr="00130EC8" w:rsidRDefault="007E39B6" w:rsidP="00130EC8">
      <w:pPr>
        <w:pStyle w:val="210"/>
        <w:tabs>
          <w:tab w:val="left" w:pos="0"/>
        </w:tabs>
        <w:rPr>
          <w:szCs w:val="24"/>
        </w:rPr>
      </w:pPr>
      <w:r w:rsidRPr="00130EC8">
        <w:rPr>
          <w:szCs w:val="24"/>
        </w:rPr>
        <w:t xml:space="preserve">2.2.1. Прибывший груз считается принятым на хранение с даты поступления в Порт. Нормативный срок хранения груза в Порту Осетрово </w:t>
      </w:r>
      <w:r w:rsidR="00130EC8">
        <w:rPr>
          <w:szCs w:val="24"/>
        </w:rPr>
        <w:t>-</w:t>
      </w:r>
      <w:r w:rsidRPr="00130EC8">
        <w:rPr>
          <w:szCs w:val="24"/>
        </w:rPr>
        <w:t xml:space="preserve"> 30 дней, хранение груза с 31 дня осуществляется на условиях настоящего договора.</w:t>
      </w:r>
    </w:p>
    <w:p w14:paraId="3022E777" w14:textId="601778B5" w:rsidR="005E3597" w:rsidRPr="00130EC8" w:rsidRDefault="005E3597" w:rsidP="00130EC8">
      <w:pPr>
        <w:tabs>
          <w:tab w:val="left" w:pos="0"/>
        </w:tabs>
        <w:ind w:firstLine="567"/>
        <w:jc w:val="both"/>
        <w:rPr>
          <w:sz w:val="24"/>
          <w:szCs w:val="24"/>
        </w:rPr>
      </w:pPr>
      <w:r w:rsidRPr="00130EC8">
        <w:rPr>
          <w:sz w:val="24"/>
          <w:szCs w:val="24"/>
        </w:rPr>
        <w:t>При возврате груза с хранения составляется Акт о возврате товарно-материальных ценностей, сданных на хранение, который подписывается уполномоченными представителями Сторон</w:t>
      </w:r>
      <w:r w:rsidR="00546986" w:rsidRPr="00130EC8">
        <w:rPr>
          <w:sz w:val="24"/>
          <w:szCs w:val="24"/>
        </w:rPr>
        <w:t xml:space="preserve"> </w:t>
      </w:r>
      <w:r w:rsidRPr="00130EC8">
        <w:rPr>
          <w:sz w:val="24"/>
          <w:szCs w:val="24"/>
        </w:rPr>
        <w:t xml:space="preserve">в день фактической выдачи груза. </w:t>
      </w:r>
    </w:p>
    <w:p w14:paraId="46169FFD" w14:textId="7F7E9B08" w:rsidR="005E3597" w:rsidRPr="00130EC8" w:rsidRDefault="005D57D2" w:rsidP="00130EC8">
      <w:pPr>
        <w:tabs>
          <w:tab w:val="left" w:pos="0"/>
        </w:tabs>
        <w:ind w:firstLine="567"/>
        <w:jc w:val="both"/>
        <w:rPr>
          <w:sz w:val="24"/>
          <w:szCs w:val="24"/>
        </w:rPr>
      </w:pPr>
      <w:r w:rsidRPr="00130EC8">
        <w:rPr>
          <w:sz w:val="24"/>
          <w:szCs w:val="24"/>
        </w:rPr>
        <w:t>Срок хранения имущества (груз</w:t>
      </w:r>
      <w:r w:rsidR="005E3597" w:rsidRPr="00130EC8">
        <w:rPr>
          <w:sz w:val="24"/>
          <w:szCs w:val="24"/>
        </w:rPr>
        <w:t>а) - до востребования, но не более 6 месяцев.</w:t>
      </w:r>
      <w:r w:rsidR="00E96BED" w:rsidRPr="00130EC8">
        <w:rPr>
          <w:sz w:val="24"/>
          <w:szCs w:val="24"/>
        </w:rPr>
        <w:t xml:space="preserve"> Возможность хранения свыше 6 месяцев согласовывается Сторонами дополнительно</w:t>
      </w:r>
      <w:r w:rsidRPr="00130EC8">
        <w:rPr>
          <w:sz w:val="24"/>
          <w:szCs w:val="24"/>
        </w:rPr>
        <w:t>.</w:t>
      </w:r>
      <w:r w:rsidR="005E3597" w:rsidRPr="00130EC8">
        <w:rPr>
          <w:sz w:val="24"/>
          <w:szCs w:val="24"/>
        </w:rPr>
        <w:t xml:space="preserve"> При этом </w:t>
      </w:r>
      <w:r w:rsidRPr="00130EC8">
        <w:rPr>
          <w:sz w:val="24"/>
          <w:szCs w:val="24"/>
        </w:rPr>
        <w:t xml:space="preserve">начисление услуг за хранение осуществляется до 15 числа месяца, следующего за отчетным, а оплата за услуги </w:t>
      </w:r>
      <w:r w:rsidR="00B67682" w:rsidRPr="00130EC8">
        <w:rPr>
          <w:sz w:val="24"/>
          <w:szCs w:val="24"/>
        </w:rPr>
        <w:t>хранения не</w:t>
      </w:r>
      <w:r w:rsidR="005E3597" w:rsidRPr="00130EC8">
        <w:rPr>
          <w:sz w:val="24"/>
          <w:szCs w:val="24"/>
        </w:rPr>
        <w:t xml:space="preserve"> позднее </w:t>
      </w:r>
      <w:r w:rsidRPr="00130EC8">
        <w:rPr>
          <w:sz w:val="24"/>
          <w:szCs w:val="24"/>
        </w:rPr>
        <w:t>20</w:t>
      </w:r>
      <w:r w:rsidR="005E3597" w:rsidRPr="00130EC8">
        <w:rPr>
          <w:sz w:val="24"/>
          <w:szCs w:val="24"/>
        </w:rPr>
        <w:t xml:space="preserve"> числа текущего календарного месяца. При просрочке оплаты более чем на 5 (Пять) календарных дней Исполнитель вправе потребовать от Клиента забрать груз с хранения, применив при этом к данному грузу удержание до получения оплаты</w:t>
      </w:r>
      <w:r w:rsidRPr="00130EC8">
        <w:rPr>
          <w:sz w:val="24"/>
          <w:szCs w:val="24"/>
        </w:rPr>
        <w:t>.</w:t>
      </w:r>
    </w:p>
    <w:p w14:paraId="365F0DF9" w14:textId="370E7599" w:rsidR="005E3597" w:rsidRPr="00130EC8" w:rsidRDefault="005E3597" w:rsidP="00130EC8">
      <w:pPr>
        <w:tabs>
          <w:tab w:val="left" w:pos="0"/>
        </w:tabs>
        <w:ind w:firstLine="567"/>
        <w:jc w:val="both"/>
        <w:rPr>
          <w:sz w:val="24"/>
          <w:szCs w:val="24"/>
        </w:rPr>
      </w:pPr>
      <w:r w:rsidRPr="00130EC8">
        <w:rPr>
          <w:sz w:val="24"/>
          <w:szCs w:val="24"/>
        </w:rPr>
        <w:t xml:space="preserve">При неисполнении Клиентом своей обязанности взять обратно имущество, переданное на хранение, в том числе при его уклонении от получения имущества, Порт вправе после письменного предупреждения Клиента самостоятельно продать хранимое имущество по цене, сложившейся в месте хранения, а если стоимость имущества по оценке превышает сто установленных законом МРОТ, продать его с аукциона в порядке, предусмотренном статьями 447-449 Гражданского кодекса. В этом случае средства, полученные от реализации имущества, в первую очередь будут направлены на (1) погашение </w:t>
      </w:r>
      <w:r w:rsidR="00B67682" w:rsidRPr="00130EC8">
        <w:rPr>
          <w:sz w:val="24"/>
          <w:szCs w:val="24"/>
        </w:rPr>
        <w:t>расходов,</w:t>
      </w:r>
      <w:r w:rsidRPr="00130EC8">
        <w:rPr>
          <w:sz w:val="24"/>
          <w:szCs w:val="24"/>
        </w:rPr>
        <w:t xml:space="preserve"> связанных с оценкой и процедурой реализации, (2) погашение задолженности по фактически оказанным услугам, оставшаяся сумма перечисляется Клиенту. В том случае, если стоимость реализованного имущества не покрыла долговых обязательств - Порт оставляет за собой право взыскать не погашенную сумму долга с Клиента.</w:t>
      </w:r>
    </w:p>
    <w:p w14:paraId="7DF1D61C" w14:textId="6EE34511" w:rsidR="007E39B6" w:rsidRPr="00130EC8" w:rsidRDefault="00236012" w:rsidP="00130EC8">
      <w:pPr>
        <w:jc w:val="both"/>
        <w:rPr>
          <w:sz w:val="24"/>
          <w:szCs w:val="24"/>
        </w:rPr>
      </w:pPr>
      <w:r w:rsidRPr="00130EC8">
        <w:rPr>
          <w:sz w:val="24"/>
          <w:szCs w:val="24"/>
        </w:rPr>
        <w:t>2.2.2</w:t>
      </w:r>
      <w:r w:rsidR="007E39B6" w:rsidRPr="00130EC8">
        <w:rPr>
          <w:sz w:val="24"/>
          <w:szCs w:val="24"/>
        </w:rPr>
        <w:t>. При необходимости изменения условий хранения имущества, предусмотренных настоящим договором, Исполнитель обязан незамедлительно уведомить об этом Клиента и дождаться его ответа.</w:t>
      </w:r>
    </w:p>
    <w:p w14:paraId="41AFE18A" w14:textId="1092CA87" w:rsidR="007E39B6" w:rsidRPr="00130EC8" w:rsidRDefault="00236012" w:rsidP="00130EC8">
      <w:pPr>
        <w:jc w:val="both"/>
        <w:rPr>
          <w:sz w:val="24"/>
          <w:szCs w:val="24"/>
        </w:rPr>
      </w:pPr>
      <w:r w:rsidRPr="00130EC8">
        <w:rPr>
          <w:sz w:val="24"/>
          <w:szCs w:val="24"/>
        </w:rPr>
        <w:t>2.2.3</w:t>
      </w:r>
      <w:r w:rsidR="007E39B6" w:rsidRPr="00130EC8">
        <w:rPr>
          <w:sz w:val="24"/>
          <w:szCs w:val="24"/>
        </w:rPr>
        <w:t>. Если изменение условий хранения необходимо для устранения опасности утраты, недостачи или повреждения имущества, Исполнитель вправе изменить способ, место и иные условия хранения, не дожидаясь ответа Клиента.</w:t>
      </w:r>
    </w:p>
    <w:p w14:paraId="136C3E3B" w14:textId="72D923F5" w:rsidR="007E39B6" w:rsidRPr="00130EC8" w:rsidRDefault="00236012" w:rsidP="00130EC8">
      <w:pPr>
        <w:jc w:val="both"/>
        <w:rPr>
          <w:sz w:val="24"/>
          <w:szCs w:val="24"/>
        </w:rPr>
      </w:pPr>
      <w:r w:rsidRPr="00130EC8">
        <w:rPr>
          <w:sz w:val="24"/>
          <w:szCs w:val="24"/>
        </w:rPr>
        <w:t>2.2.4</w:t>
      </w:r>
      <w:r w:rsidR="007E39B6" w:rsidRPr="00130EC8">
        <w:rPr>
          <w:sz w:val="24"/>
          <w:szCs w:val="24"/>
        </w:rPr>
        <w:t>. Если во время хранения возникла реальная угроза порчи имущества, либо имущество уже подверглось порче, либо возникли обстоятельства, не позволяющие обеспечить его сохранность, а своевременного принятия мер от Клиента ожидать нельзя, Исполнитель вправе самостоятельно продать хранимое имущество или часть его по цене, сложившейся в месте хранения.</w:t>
      </w:r>
    </w:p>
    <w:p w14:paraId="04F3A576" w14:textId="77777777" w:rsidR="00ED5042" w:rsidRPr="00130EC8" w:rsidRDefault="00ED5042" w:rsidP="00130EC8">
      <w:pPr>
        <w:jc w:val="both"/>
        <w:rPr>
          <w:sz w:val="24"/>
          <w:szCs w:val="24"/>
          <w:highlight w:val="cyan"/>
        </w:rPr>
      </w:pPr>
      <w:r w:rsidRPr="00130EC8">
        <w:rPr>
          <w:sz w:val="24"/>
          <w:szCs w:val="24"/>
        </w:rPr>
        <w:t>2.2.7.</w:t>
      </w:r>
      <w:r w:rsidRPr="00130EC8">
        <w:rPr>
          <w:sz w:val="24"/>
          <w:szCs w:val="24"/>
        </w:rPr>
        <w:tab/>
        <w:t>Если указанные обстоятельства возникли по причинам, за которые Исполнитель не отвечает, он имеет право на возмещение своих расходов на продажу за счет выручки от продажи.</w:t>
      </w:r>
    </w:p>
    <w:p w14:paraId="12C84F39" w14:textId="0A107DEE" w:rsidR="007E39B6" w:rsidRPr="00130EC8" w:rsidRDefault="00236012" w:rsidP="00130EC8">
      <w:pPr>
        <w:pStyle w:val="210"/>
        <w:tabs>
          <w:tab w:val="left" w:pos="9356"/>
        </w:tabs>
        <w:rPr>
          <w:szCs w:val="24"/>
        </w:rPr>
      </w:pPr>
      <w:r w:rsidRPr="00130EC8">
        <w:rPr>
          <w:szCs w:val="24"/>
        </w:rPr>
        <w:t>2.2.5</w:t>
      </w:r>
      <w:r w:rsidR="007E39B6" w:rsidRPr="00130EC8">
        <w:rPr>
          <w:szCs w:val="24"/>
        </w:rPr>
        <w:t xml:space="preserve">. Грузы принятые после сроков прекращения обязательного приема, в том числе в ПСЖВС, и не доставленные в пункт назначения вследствие наступления длительного препятствия к продолжительности рейса, хранятся на складах </w:t>
      </w:r>
      <w:r w:rsidR="00FE2BC1" w:rsidRPr="00130EC8">
        <w:rPr>
          <w:szCs w:val="24"/>
        </w:rPr>
        <w:t xml:space="preserve">АО «Осетровский речной порт» </w:t>
      </w:r>
      <w:r w:rsidR="007E39B6" w:rsidRPr="00130EC8">
        <w:rPr>
          <w:szCs w:val="24"/>
        </w:rPr>
        <w:t xml:space="preserve">и в судах на общих условиях в соответствии с настоящим договором. </w:t>
      </w:r>
    </w:p>
    <w:p w14:paraId="2993EA37" w14:textId="7F4A5CAD" w:rsidR="007E39B6" w:rsidRPr="00130EC8" w:rsidRDefault="00236012" w:rsidP="00130EC8">
      <w:pPr>
        <w:pStyle w:val="210"/>
        <w:tabs>
          <w:tab w:val="left" w:pos="9356"/>
        </w:tabs>
        <w:rPr>
          <w:szCs w:val="24"/>
        </w:rPr>
      </w:pPr>
      <w:r w:rsidRPr="00130EC8">
        <w:rPr>
          <w:szCs w:val="24"/>
        </w:rPr>
        <w:lastRenderedPageBreak/>
        <w:t>2.2.6</w:t>
      </w:r>
      <w:r w:rsidR="007E39B6" w:rsidRPr="00130EC8">
        <w:rPr>
          <w:szCs w:val="24"/>
        </w:rPr>
        <w:t>. Порт выдает груз с хранения только Клиенту в лице его уполномоченного представителя. Продажа Клиентом груза третьему лицу не освобождает Клиента от исполнения его обязательств перед Портом.</w:t>
      </w:r>
    </w:p>
    <w:p w14:paraId="2A8D15C6" w14:textId="39A9852A" w:rsidR="007E39B6" w:rsidRPr="00130EC8" w:rsidRDefault="00236012" w:rsidP="00130EC8">
      <w:pPr>
        <w:pStyle w:val="210"/>
        <w:tabs>
          <w:tab w:val="left" w:pos="9356"/>
        </w:tabs>
        <w:rPr>
          <w:szCs w:val="24"/>
        </w:rPr>
      </w:pPr>
      <w:r w:rsidRPr="00130EC8">
        <w:rPr>
          <w:szCs w:val="24"/>
        </w:rPr>
        <w:t>2.2.7</w:t>
      </w:r>
      <w:r w:rsidR="007E39B6" w:rsidRPr="00130EC8">
        <w:rPr>
          <w:szCs w:val="24"/>
        </w:rPr>
        <w:t>. Хранение оказывается собственными или привлеченными силами без согласования с Клиентом.</w:t>
      </w:r>
    </w:p>
    <w:p w14:paraId="018925F3" w14:textId="6F719E66" w:rsidR="007E39B6" w:rsidRPr="00130EC8" w:rsidRDefault="00236012" w:rsidP="00130EC8">
      <w:pPr>
        <w:pStyle w:val="210"/>
        <w:tabs>
          <w:tab w:val="left" w:pos="9356"/>
        </w:tabs>
        <w:rPr>
          <w:szCs w:val="24"/>
        </w:rPr>
      </w:pPr>
      <w:r w:rsidRPr="00130EC8">
        <w:rPr>
          <w:szCs w:val="24"/>
        </w:rPr>
        <w:t>2.2.8</w:t>
      </w:r>
      <w:r w:rsidR="007E39B6" w:rsidRPr="00130EC8">
        <w:rPr>
          <w:szCs w:val="24"/>
        </w:rPr>
        <w:t>. Скоропортящиеся грузы на хранение не принимаются.</w:t>
      </w:r>
    </w:p>
    <w:p w14:paraId="058186AA" w14:textId="44FC39A1" w:rsidR="007E39B6" w:rsidRPr="00130EC8" w:rsidRDefault="00236012" w:rsidP="00130EC8">
      <w:pPr>
        <w:pStyle w:val="210"/>
        <w:tabs>
          <w:tab w:val="left" w:pos="9356"/>
        </w:tabs>
        <w:rPr>
          <w:szCs w:val="24"/>
        </w:rPr>
      </w:pPr>
      <w:r w:rsidRPr="00130EC8">
        <w:rPr>
          <w:szCs w:val="24"/>
        </w:rPr>
        <w:t xml:space="preserve">2.2.9. </w:t>
      </w:r>
      <w:r w:rsidR="007E39B6" w:rsidRPr="00130EC8">
        <w:rPr>
          <w:szCs w:val="24"/>
        </w:rPr>
        <w:t>Техника, бывшая в употреблении, сдается на хранение только в опломбир</w:t>
      </w:r>
      <w:r w:rsidR="00E22A61" w:rsidRPr="00130EC8">
        <w:rPr>
          <w:szCs w:val="24"/>
        </w:rPr>
        <w:t xml:space="preserve">ованном состоянии. Исполнитель </w:t>
      </w:r>
      <w:r w:rsidR="007E39B6" w:rsidRPr="00130EC8">
        <w:rPr>
          <w:szCs w:val="24"/>
        </w:rPr>
        <w:t>несет ответственность только за сохранность единицы техники, но не за ее комплектность и не за ее техническое состояние.</w:t>
      </w:r>
    </w:p>
    <w:p w14:paraId="48381CC5" w14:textId="4B9CE66A" w:rsidR="00E80CB8" w:rsidRPr="00130EC8" w:rsidRDefault="00236012" w:rsidP="00130EC8">
      <w:pPr>
        <w:pStyle w:val="210"/>
        <w:tabs>
          <w:tab w:val="left" w:pos="0"/>
          <w:tab w:val="left" w:pos="426"/>
        </w:tabs>
        <w:rPr>
          <w:szCs w:val="24"/>
        </w:rPr>
      </w:pPr>
      <w:r w:rsidRPr="00130EC8">
        <w:rPr>
          <w:szCs w:val="24"/>
        </w:rPr>
        <w:t>2.2.10</w:t>
      </w:r>
      <w:r w:rsidR="007E39B6" w:rsidRPr="00130EC8">
        <w:rPr>
          <w:szCs w:val="24"/>
        </w:rPr>
        <w:t>. Опасные грузы принимаются на хранение в ограниченной номенклатуре и по специально согласовываемым Сторонами условиям.</w:t>
      </w:r>
    </w:p>
    <w:p w14:paraId="7BD605A6" w14:textId="296B27BD" w:rsidR="007E39B6" w:rsidRPr="00130EC8" w:rsidRDefault="007E39B6" w:rsidP="00130EC8">
      <w:pPr>
        <w:pStyle w:val="210"/>
        <w:tabs>
          <w:tab w:val="left" w:pos="0"/>
          <w:tab w:val="left" w:pos="426"/>
        </w:tabs>
        <w:rPr>
          <w:b/>
          <w:szCs w:val="24"/>
        </w:rPr>
      </w:pPr>
      <w:r w:rsidRPr="00130EC8">
        <w:rPr>
          <w:b/>
          <w:szCs w:val="24"/>
        </w:rPr>
        <w:t>2.3. Порядок оказания услуг по погрузке/выгрузке грузов на/</w:t>
      </w:r>
      <w:r w:rsidR="00B67682" w:rsidRPr="00130EC8">
        <w:rPr>
          <w:b/>
          <w:szCs w:val="24"/>
        </w:rPr>
        <w:t>с водный</w:t>
      </w:r>
      <w:r w:rsidRPr="00130EC8">
        <w:rPr>
          <w:b/>
          <w:szCs w:val="24"/>
        </w:rPr>
        <w:t xml:space="preserve"> транспорт:</w:t>
      </w:r>
    </w:p>
    <w:p w14:paraId="130C3EE2" w14:textId="0F1C1072" w:rsidR="00E96BED" w:rsidRPr="00130EC8" w:rsidRDefault="007E39B6" w:rsidP="00130EC8">
      <w:pPr>
        <w:pStyle w:val="210"/>
        <w:tabs>
          <w:tab w:val="left" w:pos="0"/>
          <w:tab w:val="left" w:pos="426"/>
        </w:tabs>
        <w:rPr>
          <w:szCs w:val="24"/>
        </w:rPr>
      </w:pPr>
      <w:r w:rsidRPr="00130EC8">
        <w:rPr>
          <w:szCs w:val="24"/>
        </w:rPr>
        <w:t xml:space="preserve">2.3.1. </w:t>
      </w:r>
      <w:r w:rsidR="00E96BED" w:rsidRPr="00130EC8">
        <w:rPr>
          <w:szCs w:val="24"/>
        </w:rPr>
        <w:t>Клиент до 2</w:t>
      </w:r>
      <w:r w:rsidR="004D7D32" w:rsidRPr="00130EC8">
        <w:rPr>
          <w:szCs w:val="24"/>
        </w:rPr>
        <w:t>7</w:t>
      </w:r>
      <w:r w:rsidR="00E96BED" w:rsidRPr="00130EC8">
        <w:rPr>
          <w:szCs w:val="24"/>
        </w:rPr>
        <w:t xml:space="preserve"> числа каждого месяца направляет Исполнителю график подачи флота под обработку на следующий месяц. В графике указываются дата постановки судна к причалу, направление, заказчик, количество и вид груза, подлежащего обработке.</w:t>
      </w:r>
    </w:p>
    <w:p w14:paraId="1D31FF5A" w14:textId="7EC4C561" w:rsidR="00882BA5" w:rsidRPr="00130EC8" w:rsidRDefault="00882BA5" w:rsidP="00130EC8">
      <w:pPr>
        <w:pStyle w:val="210"/>
        <w:tabs>
          <w:tab w:val="left" w:pos="0"/>
          <w:tab w:val="left" w:pos="426"/>
        </w:tabs>
        <w:rPr>
          <w:szCs w:val="24"/>
        </w:rPr>
      </w:pPr>
      <w:r w:rsidRPr="00130EC8">
        <w:rPr>
          <w:szCs w:val="24"/>
        </w:rPr>
        <w:t>2.3.2. На основании поданных заявок Исполнитель составляет сводный месячный график захода судов.</w:t>
      </w:r>
      <w:r w:rsidR="005D57D2" w:rsidRPr="00130EC8">
        <w:rPr>
          <w:szCs w:val="24"/>
        </w:rPr>
        <w:t xml:space="preserve"> Включение в график незапланированных ранее судов определяется Исполнителем, исходя из технической возможности Исполнителя.  </w:t>
      </w:r>
      <w:r w:rsidRPr="00130EC8">
        <w:rPr>
          <w:szCs w:val="24"/>
        </w:rPr>
        <w:t xml:space="preserve"> </w:t>
      </w:r>
    </w:p>
    <w:p w14:paraId="4CE55AE3" w14:textId="4DE9D0B6" w:rsidR="00882BA5" w:rsidRPr="00130EC8" w:rsidRDefault="00CE2A15" w:rsidP="00130EC8">
      <w:pPr>
        <w:pStyle w:val="210"/>
        <w:tabs>
          <w:tab w:val="left" w:pos="0"/>
          <w:tab w:val="left" w:pos="426"/>
        </w:tabs>
        <w:rPr>
          <w:szCs w:val="24"/>
        </w:rPr>
      </w:pPr>
      <w:r w:rsidRPr="00130EC8">
        <w:rPr>
          <w:szCs w:val="24"/>
        </w:rPr>
        <w:t>2.3.3</w:t>
      </w:r>
      <w:r w:rsidR="00E96BED" w:rsidRPr="00130EC8">
        <w:rPr>
          <w:szCs w:val="24"/>
        </w:rPr>
        <w:t xml:space="preserve">. </w:t>
      </w:r>
      <w:r w:rsidR="007E39B6" w:rsidRPr="00130EC8">
        <w:rPr>
          <w:szCs w:val="24"/>
        </w:rPr>
        <w:t>Погрузка/выгрузка грузо</w:t>
      </w:r>
      <w:r w:rsidR="00E16014" w:rsidRPr="00130EC8">
        <w:rPr>
          <w:szCs w:val="24"/>
        </w:rPr>
        <w:t>в на/с водный транспорт Клиента</w:t>
      </w:r>
      <w:r w:rsidR="007E39B6" w:rsidRPr="00130EC8">
        <w:rPr>
          <w:szCs w:val="24"/>
        </w:rPr>
        <w:t xml:space="preserve"> выполняется на основании З</w:t>
      </w:r>
      <w:r w:rsidR="006E313A" w:rsidRPr="00130EC8">
        <w:rPr>
          <w:szCs w:val="24"/>
        </w:rPr>
        <w:t>аявки</w:t>
      </w:r>
      <w:r w:rsidR="00E96BED" w:rsidRPr="00130EC8">
        <w:rPr>
          <w:szCs w:val="24"/>
        </w:rPr>
        <w:t>,</w:t>
      </w:r>
      <w:r w:rsidR="006E313A" w:rsidRPr="00130EC8">
        <w:rPr>
          <w:szCs w:val="24"/>
        </w:rPr>
        <w:t xml:space="preserve"> согласованной по форме в </w:t>
      </w:r>
      <w:r w:rsidR="00B67682" w:rsidRPr="00130EC8">
        <w:rPr>
          <w:szCs w:val="24"/>
        </w:rPr>
        <w:t xml:space="preserve">Приложении № </w:t>
      </w:r>
      <w:r w:rsidR="00A60550" w:rsidRPr="00130EC8">
        <w:rPr>
          <w:szCs w:val="24"/>
        </w:rPr>
        <w:t>4</w:t>
      </w:r>
      <w:r w:rsidR="007E39B6" w:rsidRPr="00130EC8">
        <w:rPr>
          <w:szCs w:val="24"/>
        </w:rPr>
        <w:t xml:space="preserve"> к настоящему договору</w:t>
      </w:r>
      <w:r w:rsidR="00E96BED" w:rsidRPr="00130EC8">
        <w:rPr>
          <w:szCs w:val="24"/>
        </w:rPr>
        <w:t>, с указанием</w:t>
      </w:r>
      <w:r w:rsidR="000C24AA" w:rsidRPr="00130EC8">
        <w:rPr>
          <w:szCs w:val="24"/>
        </w:rPr>
        <w:t xml:space="preserve"> </w:t>
      </w:r>
      <w:r w:rsidR="00754DAD" w:rsidRPr="00130EC8">
        <w:rPr>
          <w:szCs w:val="24"/>
        </w:rPr>
        <w:t>перечня грузов</w:t>
      </w:r>
      <w:r w:rsidR="00E96BED" w:rsidRPr="00130EC8">
        <w:rPr>
          <w:szCs w:val="24"/>
        </w:rPr>
        <w:t xml:space="preserve">, </w:t>
      </w:r>
      <w:r w:rsidR="000C24AA" w:rsidRPr="00130EC8">
        <w:rPr>
          <w:szCs w:val="24"/>
        </w:rPr>
        <w:t>№РВ/</w:t>
      </w:r>
      <w:r w:rsidR="00754DAD" w:rsidRPr="00130EC8">
        <w:rPr>
          <w:szCs w:val="24"/>
        </w:rPr>
        <w:t>ТТН/</w:t>
      </w:r>
      <w:r w:rsidR="000C24AA" w:rsidRPr="00130EC8">
        <w:rPr>
          <w:szCs w:val="24"/>
        </w:rPr>
        <w:t>вагонов/</w:t>
      </w:r>
      <w:r w:rsidR="00754DAD" w:rsidRPr="00130EC8">
        <w:rPr>
          <w:szCs w:val="24"/>
        </w:rPr>
        <w:t>ЖДН/</w:t>
      </w:r>
      <w:r w:rsidR="000C24AA" w:rsidRPr="00130EC8">
        <w:rPr>
          <w:szCs w:val="24"/>
        </w:rPr>
        <w:t xml:space="preserve">заводских №, </w:t>
      </w:r>
      <w:r w:rsidR="007E39B6" w:rsidRPr="00130EC8">
        <w:rPr>
          <w:szCs w:val="24"/>
        </w:rPr>
        <w:t>которая подается до 1</w:t>
      </w:r>
      <w:r w:rsidR="001F41EC" w:rsidRPr="00130EC8">
        <w:rPr>
          <w:szCs w:val="24"/>
        </w:rPr>
        <w:t>4</w:t>
      </w:r>
      <w:r w:rsidR="007E39B6" w:rsidRPr="00130EC8">
        <w:rPr>
          <w:szCs w:val="24"/>
        </w:rPr>
        <w:t>:00 часов дня Иркутского времени за трое суток до планируемой даты пост</w:t>
      </w:r>
      <w:r w:rsidR="00E96BED" w:rsidRPr="00130EC8">
        <w:rPr>
          <w:szCs w:val="24"/>
        </w:rPr>
        <w:t>ановки судна</w:t>
      </w:r>
      <w:r w:rsidR="007E39B6" w:rsidRPr="00130EC8">
        <w:rPr>
          <w:szCs w:val="24"/>
        </w:rPr>
        <w:t>.</w:t>
      </w:r>
    </w:p>
    <w:p w14:paraId="770D5D2D" w14:textId="5B9D6D16" w:rsidR="00882BA5" w:rsidRPr="00130EC8" w:rsidRDefault="00882BA5" w:rsidP="00130EC8">
      <w:pPr>
        <w:pStyle w:val="210"/>
        <w:tabs>
          <w:tab w:val="left" w:pos="0"/>
          <w:tab w:val="left" w:pos="426"/>
        </w:tabs>
        <w:rPr>
          <w:szCs w:val="24"/>
        </w:rPr>
      </w:pPr>
      <w:r w:rsidRPr="00130EC8">
        <w:rPr>
          <w:szCs w:val="24"/>
        </w:rPr>
        <w:t>2.3.4. На основании полученной за</w:t>
      </w:r>
      <w:r w:rsidR="000141C4" w:rsidRPr="00130EC8">
        <w:rPr>
          <w:szCs w:val="24"/>
        </w:rPr>
        <w:t>я</w:t>
      </w:r>
      <w:r w:rsidRPr="00130EC8">
        <w:rPr>
          <w:szCs w:val="24"/>
        </w:rPr>
        <w:t xml:space="preserve">вки Исполнителем составляется грузовой план, который согласовывается с Клиентом. Внесение изменений в грузовой план и в грузовой список позднее </w:t>
      </w:r>
      <w:r w:rsidR="00AF63CA" w:rsidRPr="00130EC8">
        <w:rPr>
          <w:szCs w:val="24"/>
        </w:rPr>
        <w:t>3-х (трёх)</w:t>
      </w:r>
      <w:r w:rsidRPr="00130EC8">
        <w:rPr>
          <w:szCs w:val="24"/>
        </w:rPr>
        <w:t xml:space="preserve"> суток до захода судна и в процессе</w:t>
      </w:r>
      <w:r w:rsidR="005D57D2" w:rsidRPr="00130EC8">
        <w:rPr>
          <w:szCs w:val="24"/>
        </w:rPr>
        <w:t xml:space="preserve"> его обработки согласовывается С</w:t>
      </w:r>
      <w:r w:rsidRPr="00130EC8">
        <w:rPr>
          <w:szCs w:val="24"/>
        </w:rPr>
        <w:t>торонами дополнительно</w:t>
      </w:r>
      <w:r w:rsidR="005D57D2" w:rsidRPr="00130EC8">
        <w:rPr>
          <w:szCs w:val="24"/>
        </w:rPr>
        <w:t>.</w:t>
      </w:r>
    </w:p>
    <w:p w14:paraId="2BB48D5B" w14:textId="035687D6" w:rsidR="00E80CB8" w:rsidRPr="00130EC8" w:rsidRDefault="007E39B6" w:rsidP="00130EC8">
      <w:pPr>
        <w:pStyle w:val="210"/>
        <w:tabs>
          <w:tab w:val="left" w:pos="0"/>
          <w:tab w:val="left" w:pos="426"/>
        </w:tabs>
        <w:ind w:firstLine="567"/>
        <w:rPr>
          <w:szCs w:val="24"/>
        </w:rPr>
      </w:pPr>
      <w:r w:rsidRPr="00130EC8">
        <w:rPr>
          <w:szCs w:val="24"/>
        </w:rPr>
        <w:t>Внутриводная накладная для отгрузки груза на судно оформляет</w:t>
      </w:r>
      <w:r w:rsidR="000141C4" w:rsidRPr="00130EC8">
        <w:rPr>
          <w:szCs w:val="24"/>
        </w:rPr>
        <w:t>ся Клиентом.</w:t>
      </w:r>
      <w:r w:rsidR="00A60550" w:rsidRPr="00130EC8">
        <w:rPr>
          <w:szCs w:val="24"/>
        </w:rPr>
        <w:t xml:space="preserve"> </w:t>
      </w:r>
    </w:p>
    <w:p w14:paraId="550C8706" w14:textId="66BD32E6" w:rsidR="007E39B6" w:rsidRPr="00130EC8" w:rsidRDefault="007E39B6" w:rsidP="00130EC8">
      <w:pPr>
        <w:pStyle w:val="210"/>
        <w:tabs>
          <w:tab w:val="left" w:pos="0"/>
          <w:tab w:val="left" w:pos="426"/>
        </w:tabs>
        <w:rPr>
          <w:szCs w:val="24"/>
        </w:rPr>
      </w:pPr>
      <w:r w:rsidRPr="00130EC8">
        <w:rPr>
          <w:b/>
          <w:szCs w:val="24"/>
        </w:rPr>
        <w:t>2.4. Порядок оказания услуг по погрузке/выгрузке грузов на/с автомобильный транспорт</w:t>
      </w:r>
      <w:r w:rsidRPr="00130EC8">
        <w:rPr>
          <w:szCs w:val="24"/>
        </w:rPr>
        <w:t>:</w:t>
      </w:r>
    </w:p>
    <w:p w14:paraId="489FA317" w14:textId="1E94EAD5" w:rsidR="00E80CB8" w:rsidRPr="00130EC8" w:rsidRDefault="007E39B6" w:rsidP="00130EC8">
      <w:pPr>
        <w:widowControl w:val="0"/>
        <w:tabs>
          <w:tab w:val="left" w:pos="0"/>
          <w:tab w:val="left" w:pos="567"/>
        </w:tabs>
        <w:suppressAutoHyphens w:val="0"/>
        <w:autoSpaceDE w:val="0"/>
        <w:autoSpaceDN w:val="0"/>
        <w:adjustRightInd w:val="0"/>
        <w:jc w:val="both"/>
        <w:rPr>
          <w:sz w:val="24"/>
          <w:szCs w:val="24"/>
        </w:rPr>
      </w:pPr>
      <w:r w:rsidRPr="00130EC8">
        <w:rPr>
          <w:sz w:val="24"/>
          <w:szCs w:val="24"/>
        </w:rPr>
        <w:t>2.4</w:t>
      </w:r>
      <w:r w:rsidR="00236012" w:rsidRPr="00130EC8">
        <w:rPr>
          <w:sz w:val="24"/>
          <w:szCs w:val="24"/>
        </w:rPr>
        <w:t xml:space="preserve">.1. Погрузка/выгрузка </w:t>
      </w:r>
      <w:r w:rsidRPr="00130EC8">
        <w:rPr>
          <w:sz w:val="24"/>
          <w:szCs w:val="24"/>
        </w:rPr>
        <w:t xml:space="preserve">грузов на/с автомобильный транспорт Клиента, производится на основании </w:t>
      </w:r>
      <w:r w:rsidR="001061F7" w:rsidRPr="00130EC8">
        <w:rPr>
          <w:sz w:val="24"/>
          <w:szCs w:val="24"/>
        </w:rPr>
        <w:t>Заявки согласованной</w:t>
      </w:r>
      <w:r w:rsidR="00A60550" w:rsidRPr="00130EC8">
        <w:rPr>
          <w:sz w:val="24"/>
          <w:szCs w:val="24"/>
        </w:rPr>
        <w:t xml:space="preserve"> по форме в Приложении №</w:t>
      </w:r>
      <w:r w:rsidR="00130EC8">
        <w:rPr>
          <w:sz w:val="24"/>
          <w:szCs w:val="24"/>
        </w:rPr>
        <w:t xml:space="preserve"> </w:t>
      </w:r>
      <w:r w:rsidR="00A60550" w:rsidRPr="00130EC8">
        <w:rPr>
          <w:sz w:val="24"/>
          <w:szCs w:val="24"/>
        </w:rPr>
        <w:t>3</w:t>
      </w:r>
      <w:r w:rsidRPr="00130EC8">
        <w:rPr>
          <w:sz w:val="24"/>
          <w:szCs w:val="24"/>
        </w:rPr>
        <w:t xml:space="preserve"> к насто</w:t>
      </w:r>
      <w:r w:rsidR="006E313A" w:rsidRPr="00130EC8">
        <w:rPr>
          <w:sz w:val="24"/>
          <w:szCs w:val="24"/>
        </w:rPr>
        <w:t>ящему договору, подаваемой до 1</w:t>
      </w:r>
      <w:r w:rsidR="001F41EC" w:rsidRPr="00130EC8">
        <w:rPr>
          <w:sz w:val="24"/>
          <w:szCs w:val="24"/>
        </w:rPr>
        <w:t>4</w:t>
      </w:r>
      <w:r w:rsidRPr="00130EC8">
        <w:rPr>
          <w:sz w:val="24"/>
          <w:szCs w:val="24"/>
        </w:rPr>
        <w:t>:00 часов</w:t>
      </w:r>
      <w:r w:rsidR="00A60550" w:rsidRPr="00130EC8">
        <w:rPr>
          <w:sz w:val="24"/>
          <w:szCs w:val="24"/>
        </w:rPr>
        <w:t xml:space="preserve"> Иркутского времени дня, </w:t>
      </w:r>
      <w:r w:rsidRPr="00130EC8">
        <w:rPr>
          <w:sz w:val="24"/>
          <w:szCs w:val="24"/>
        </w:rPr>
        <w:t xml:space="preserve">предшествующего дню оказания услуги.  </w:t>
      </w:r>
    </w:p>
    <w:p w14:paraId="782CD471" w14:textId="77777777" w:rsidR="007E39B6" w:rsidRPr="00130EC8" w:rsidRDefault="007E39B6" w:rsidP="00130EC8">
      <w:pPr>
        <w:pStyle w:val="afd"/>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540"/>
        <w:jc w:val="center"/>
        <w:rPr>
          <w:b/>
          <w:sz w:val="24"/>
          <w:szCs w:val="24"/>
        </w:rPr>
      </w:pPr>
      <w:r w:rsidRPr="00130EC8">
        <w:rPr>
          <w:b/>
          <w:sz w:val="24"/>
          <w:szCs w:val="24"/>
        </w:rPr>
        <w:t>3. Права и обязанности Сторон</w:t>
      </w:r>
    </w:p>
    <w:p w14:paraId="6ADEDEB8" w14:textId="77777777" w:rsidR="007E39B6" w:rsidRPr="00130EC8" w:rsidRDefault="007E39B6" w:rsidP="00130EC8">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b/>
          <w:sz w:val="24"/>
          <w:szCs w:val="24"/>
        </w:rPr>
      </w:pPr>
      <w:r w:rsidRPr="00130EC8">
        <w:rPr>
          <w:b/>
          <w:sz w:val="24"/>
          <w:szCs w:val="24"/>
        </w:rPr>
        <w:t>3.1. Права Исполнителя:</w:t>
      </w:r>
    </w:p>
    <w:p w14:paraId="031339CD" w14:textId="58219589" w:rsidR="007E39B6" w:rsidRPr="00130EC8" w:rsidRDefault="00A60550" w:rsidP="00130EC8">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color w:val="000000" w:themeColor="text1"/>
          <w:sz w:val="24"/>
          <w:szCs w:val="24"/>
        </w:rPr>
      </w:pPr>
      <w:r w:rsidRPr="00130EC8">
        <w:rPr>
          <w:color w:val="000000" w:themeColor="text1"/>
          <w:sz w:val="24"/>
          <w:szCs w:val="24"/>
        </w:rPr>
        <w:t xml:space="preserve">3.1.1. Для организации работ </w:t>
      </w:r>
      <w:r w:rsidR="007E39B6" w:rsidRPr="00130EC8">
        <w:rPr>
          <w:color w:val="000000" w:themeColor="text1"/>
          <w:sz w:val="24"/>
          <w:szCs w:val="24"/>
        </w:rPr>
        <w:t xml:space="preserve">Исполнитель вправе привлечь третьих лиц и самостоятельно произвести с ними расчеты с последующим предъявлением Клиенту. </w:t>
      </w:r>
    </w:p>
    <w:p w14:paraId="2EF787D8" w14:textId="602AE241" w:rsidR="00A04E46" w:rsidRPr="00130EC8" w:rsidRDefault="001F41EC" w:rsidP="00130EC8">
      <w:pPr>
        <w:pStyle w:val="29"/>
        <w:tabs>
          <w:tab w:val="left" w:pos="695"/>
        </w:tabs>
        <w:spacing w:line="240" w:lineRule="auto"/>
        <w:ind w:firstLine="0"/>
        <w:rPr>
          <w:sz w:val="24"/>
          <w:szCs w:val="24"/>
          <w:lang w:bidi="ru-RU"/>
        </w:rPr>
      </w:pPr>
      <w:r w:rsidRPr="00130EC8">
        <w:rPr>
          <w:sz w:val="24"/>
          <w:szCs w:val="24"/>
          <w:lang w:bidi="ru-RU"/>
        </w:rPr>
        <w:t xml:space="preserve">3.1.2. </w:t>
      </w:r>
      <w:r w:rsidR="00A04E46" w:rsidRPr="00130EC8">
        <w:rPr>
          <w:sz w:val="24"/>
          <w:szCs w:val="24"/>
          <w:lang w:bidi="ru-RU"/>
        </w:rPr>
        <w:t>До момента окончания подготовки груза к погрузке на подвижной состав, Исполнитель имеет право не планировать и не производить подачу железнодорожных вагонов.</w:t>
      </w:r>
    </w:p>
    <w:p w14:paraId="7CC05333" w14:textId="1294BDF0" w:rsidR="00A04E46" w:rsidRPr="00130EC8" w:rsidRDefault="000B0F6A" w:rsidP="00130EC8">
      <w:pPr>
        <w:pStyle w:val="29"/>
        <w:tabs>
          <w:tab w:val="left" w:pos="695"/>
        </w:tabs>
        <w:spacing w:line="240" w:lineRule="auto"/>
        <w:ind w:firstLine="567"/>
        <w:rPr>
          <w:sz w:val="24"/>
          <w:szCs w:val="24"/>
          <w:lang w:bidi="ru-RU"/>
        </w:rPr>
      </w:pPr>
      <w:r w:rsidRPr="00130EC8">
        <w:rPr>
          <w:sz w:val="24"/>
          <w:szCs w:val="24"/>
          <w:lang w:bidi="ru-RU"/>
        </w:rPr>
        <w:t>И</w:t>
      </w:r>
      <w:r w:rsidR="00A04E46" w:rsidRPr="00130EC8">
        <w:rPr>
          <w:sz w:val="24"/>
          <w:szCs w:val="24"/>
          <w:lang w:bidi="ru-RU"/>
        </w:rPr>
        <w:t>сполнитель самостоятельно решает вопрос о выделении плана на вагоны под погрузку/выгрузку груза и извещает об этом Клиента.</w:t>
      </w:r>
    </w:p>
    <w:p w14:paraId="2CED4E38" w14:textId="58F594DA" w:rsidR="00A04E46" w:rsidRPr="00130EC8" w:rsidRDefault="00A04E46" w:rsidP="00130EC8">
      <w:pPr>
        <w:pStyle w:val="29"/>
        <w:shd w:val="clear" w:color="auto" w:fill="auto"/>
        <w:tabs>
          <w:tab w:val="left" w:pos="612"/>
        </w:tabs>
        <w:spacing w:line="240" w:lineRule="auto"/>
        <w:ind w:firstLine="567"/>
        <w:rPr>
          <w:sz w:val="24"/>
          <w:szCs w:val="24"/>
        </w:rPr>
      </w:pPr>
      <w:r w:rsidRPr="00130EC8">
        <w:rPr>
          <w:rStyle w:val="2Exact"/>
          <w:sz w:val="24"/>
          <w:szCs w:val="24"/>
        </w:rPr>
        <w:t>Исполнитель имеет право оформить перевозочные документы в товарной конторе станции Лена Восточно-Сибирской железной дороги, выступая отправителем в ПЖС, при условии выполнения Клиентом всех условий Договора.</w:t>
      </w:r>
    </w:p>
    <w:p w14:paraId="27752C98" w14:textId="0757299D" w:rsidR="001D789B" w:rsidRPr="00130EC8" w:rsidRDefault="001061F7" w:rsidP="00130EC8">
      <w:pPr>
        <w:pStyle w:val="29"/>
        <w:shd w:val="clear" w:color="auto" w:fill="auto"/>
        <w:tabs>
          <w:tab w:val="left" w:pos="590"/>
        </w:tabs>
        <w:spacing w:line="240" w:lineRule="auto"/>
        <w:ind w:firstLine="0"/>
        <w:rPr>
          <w:sz w:val="24"/>
          <w:szCs w:val="24"/>
        </w:rPr>
      </w:pPr>
      <w:r w:rsidRPr="00130EC8">
        <w:rPr>
          <w:color w:val="000000" w:themeColor="text1"/>
          <w:sz w:val="24"/>
          <w:szCs w:val="24"/>
        </w:rPr>
        <w:t>3.1.</w:t>
      </w:r>
      <w:r w:rsidR="007008F5" w:rsidRPr="00130EC8">
        <w:rPr>
          <w:color w:val="000000" w:themeColor="text1"/>
          <w:sz w:val="24"/>
          <w:szCs w:val="24"/>
        </w:rPr>
        <w:t>3</w:t>
      </w:r>
      <w:r w:rsidR="00D673CB" w:rsidRPr="00130EC8">
        <w:rPr>
          <w:color w:val="000000" w:themeColor="text1"/>
          <w:sz w:val="24"/>
          <w:szCs w:val="24"/>
        </w:rPr>
        <w:t>.</w:t>
      </w:r>
      <w:r w:rsidR="003C4B9F" w:rsidRPr="00130EC8">
        <w:rPr>
          <w:color w:val="000000" w:themeColor="text1"/>
          <w:sz w:val="24"/>
          <w:szCs w:val="24"/>
        </w:rPr>
        <w:t xml:space="preserve"> </w:t>
      </w:r>
      <w:r w:rsidR="001D789B" w:rsidRPr="00130EC8">
        <w:rPr>
          <w:rStyle w:val="2Exact"/>
          <w:sz w:val="24"/>
          <w:szCs w:val="24"/>
        </w:rPr>
        <w:t>Исполнитель имеет право производить оплату пошлин и сборов и других необходимых платежей, возложенных на Клиента, с последующим предъявлением Клиенту</w:t>
      </w:r>
      <w:r w:rsidR="007008F5" w:rsidRPr="00130EC8">
        <w:rPr>
          <w:rStyle w:val="2Exact"/>
          <w:sz w:val="24"/>
          <w:szCs w:val="24"/>
        </w:rPr>
        <w:t xml:space="preserve"> с предоставлением подтверждающих документов</w:t>
      </w:r>
      <w:r w:rsidR="001D789B" w:rsidRPr="00130EC8">
        <w:rPr>
          <w:rStyle w:val="2Exact"/>
          <w:sz w:val="24"/>
          <w:szCs w:val="24"/>
        </w:rPr>
        <w:t>.</w:t>
      </w:r>
    </w:p>
    <w:p w14:paraId="5B68E8BC" w14:textId="275EB6E0" w:rsidR="00D317AC" w:rsidRPr="00130EC8" w:rsidRDefault="001061F7" w:rsidP="00130EC8">
      <w:pPr>
        <w:jc w:val="both"/>
        <w:rPr>
          <w:sz w:val="24"/>
          <w:szCs w:val="24"/>
        </w:rPr>
      </w:pPr>
      <w:r w:rsidRPr="00130EC8">
        <w:rPr>
          <w:color w:val="000000" w:themeColor="text1"/>
          <w:sz w:val="24"/>
          <w:szCs w:val="24"/>
        </w:rPr>
        <w:t>3.1.</w:t>
      </w:r>
      <w:r w:rsidR="003C4B9F" w:rsidRPr="00130EC8">
        <w:rPr>
          <w:color w:val="000000" w:themeColor="text1"/>
          <w:sz w:val="24"/>
          <w:szCs w:val="24"/>
        </w:rPr>
        <w:t>4</w:t>
      </w:r>
      <w:r w:rsidR="007E39B6" w:rsidRPr="00130EC8">
        <w:rPr>
          <w:color w:val="000000" w:themeColor="text1"/>
          <w:sz w:val="24"/>
          <w:szCs w:val="24"/>
        </w:rPr>
        <w:t>.</w:t>
      </w:r>
      <w:r w:rsidRPr="00130EC8">
        <w:rPr>
          <w:color w:val="000000" w:themeColor="text1"/>
          <w:sz w:val="24"/>
          <w:szCs w:val="24"/>
        </w:rPr>
        <w:t xml:space="preserve"> </w:t>
      </w:r>
      <w:r w:rsidR="001D789B" w:rsidRPr="00130EC8">
        <w:rPr>
          <w:sz w:val="24"/>
          <w:szCs w:val="24"/>
        </w:rPr>
        <w:t xml:space="preserve">Исполнитель имеет право </w:t>
      </w:r>
      <w:r w:rsidR="00D317AC" w:rsidRPr="00130EC8">
        <w:rPr>
          <w:sz w:val="24"/>
          <w:szCs w:val="24"/>
        </w:rPr>
        <w:t xml:space="preserve">либо </w:t>
      </w:r>
      <w:r w:rsidR="001D789B" w:rsidRPr="00130EC8">
        <w:rPr>
          <w:sz w:val="24"/>
          <w:szCs w:val="24"/>
        </w:rPr>
        <w:t>отказать в обработке груза</w:t>
      </w:r>
      <w:r w:rsidR="00D317AC" w:rsidRPr="00130EC8">
        <w:rPr>
          <w:sz w:val="24"/>
          <w:szCs w:val="24"/>
        </w:rPr>
        <w:t>,</w:t>
      </w:r>
      <w:r w:rsidR="001D789B" w:rsidRPr="00130EC8">
        <w:rPr>
          <w:sz w:val="24"/>
          <w:szCs w:val="24"/>
        </w:rPr>
        <w:t xml:space="preserve"> если он не соответствует требованиям установленными ГОСТ 15846-2002 при отправке грузов в районы крайнего севера и приравненные к ним местности</w:t>
      </w:r>
      <w:r w:rsidR="00D317AC" w:rsidRPr="00130EC8">
        <w:rPr>
          <w:sz w:val="24"/>
          <w:szCs w:val="24"/>
        </w:rPr>
        <w:t>,</w:t>
      </w:r>
      <w:r w:rsidR="001D789B" w:rsidRPr="00130EC8">
        <w:rPr>
          <w:sz w:val="24"/>
          <w:szCs w:val="24"/>
        </w:rPr>
        <w:t xml:space="preserve"> или ГОСТ 26653-2015</w:t>
      </w:r>
      <w:r w:rsidR="00130EC8">
        <w:rPr>
          <w:sz w:val="24"/>
          <w:szCs w:val="24"/>
        </w:rPr>
        <w:t xml:space="preserve"> </w:t>
      </w:r>
      <w:r w:rsidR="001D789B" w:rsidRPr="00130EC8">
        <w:rPr>
          <w:sz w:val="24"/>
          <w:szCs w:val="24"/>
        </w:rPr>
        <w:t>-</w:t>
      </w:r>
      <w:r w:rsidR="00130EC8">
        <w:rPr>
          <w:sz w:val="24"/>
          <w:szCs w:val="24"/>
        </w:rPr>
        <w:t xml:space="preserve"> </w:t>
      </w:r>
      <w:r w:rsidR="001D789B" w:rsidRPr="00130EC8">
        <w:rPr>
          <w:sz w:val="24"/>
          <w:szCs w:val="24"/>
        </w:rPr>
        <w:t xml:space="preserve">Подготовка генеральных грузов, </w:t>
      </w:r>
      <w:r w:rsidR="00D317AC" w:rsidRPr="00130EC8">
        <w:rPr>
          <w:sz w:val="24"/>
          <w:szCs w:val="24"/>
        </w:rPr>
        <w:t>либо самостоятельно произвести требуемое укрупнение грузовых мест с выставлением затрат на Клиента</w:t>
      </w:r>
    </w:p>
    <w:p w14:paraId="15CB971E" w14:textId="74C96ED6" w:rsidR="001D789B" w:rsidRPr="00130EC8" w:rsidRDefault="00D317AC" w:rsidP="00130EC8">
      <w:pPr>
        <w:pStyle w:val="210"/>
        <w:tabs>
          <w:tab w:val="left" w:pos="9356"/>
        </w:tabs>
        <w:rPr>
          <w:szCs w:val="24"/>
        </w:rPr>
      </w:pPr>
      <w:r w:rsidRPr="00130EC8">
        <w:rPr>
          <w:szCs w:val="24"/>
        </w:rPr>
        <w:t>Отказано в обработке может быть также в случае</w:t>
      </w:r>
      <w:r w:rsidR="001D789B" w:rsidRPr="00130EC8">
        <w:rPr>
          <w:szCs w:val="24"/>
        </w:rPr>
        <w:t xml:space="preserve"> не предоставления информации от Клиента о плановом поступлении и вывозе груза на / с территории Порта, запрашиваемой Исполнителем ежемесячно, согласно Приложения №</w:t>
      </w:r>
      <w:r w:rsidR="005636C0" w:rsidRPr="00130EC8">
        <w:rPr>
          <w:szCs w:val="24"/>
        </w:rPr>
        <w:t xml:space="preserve"> </w:t>
      </w:r>
      <w:r w:rsidR="001D789B" w:rsidRPr="00130EC8">
        <w:rPr>
          <w:szCs w:val="24"/>
        </w:rPr>
        <w:t>1А</w:t>
      </w:r>
      <w:r w:rsidR="003C4B9F" w:rsidRPr="00130EC8">
        <w:rPr>
          <w:szCs w:val="24"/>
        </w:rPr>
        <w:t>.</w:t>
      </w:r>
    </w:p>
    <w:p w14:paraId="542333C0" w14:textId="5FE24AA9" w:rsidR="00DE1C42" w:rsidRPr="00130EC8" w:rsidRDefault="00DE1C42" w:rsidP="00130EC8">
      <w:pPr>
        <w:jc w:val="both"/>
        <w:rPr>
          <w:snapToGrid w:val="0"/>
          <w:color w:val="000000" w:themeColor="text1"/>
          <w:sz w:val="24"/>
          <w:szCs w:val="24"/>
        </w:rPr>
      </w:pPr>
      <w:r w:rsidRPr="00130EC8">
        <w:rPr>
          <w:snapToGrid w:val="0"/>
          <w:color w:val="000000" w:themeColor="text1"/>
          <w:sz w:val="24"/>
          <w:szCs w:val="24"/>
        </w:rPr>
        <w:t>3.1.</w:t>
      </w:r>
      <w:r w:rsidR="003C4B9F" w:rsidRPr="00130EC8">
        <w:rPr>
          <w:snapToGrid w:val="0"/>
          <w:color w:val="000000" w:themeColor="text1"/>
          <w:sz w:val="24"/>
          <w:szCs w:val="24"/>
        </w:rPr>
        <w:t>5</w:t>
      </w:r>
      <w:r w:rsidRPr="00130EC8">
        <w:rPr>
          <w:snapToGrid w:val="0"/>
          <w:color w:val="000000" w:themeColor="text1"/>
          <w:sz w:val="24"/>
          <w:szCs w:val="24"/>
        </w:rPr>
        <w:t xml:space="preserve">. Своевременно получать оплату за оказанные Клиенту услуги. </w:t>
      </w:r>
    </w:p>
    <w:p w14:paraId="6FC2A826" w14:textId="77777777" w:rsidR="007E39B6" w:rsidRPr="00130EC8" w:rsidRDefault="007E39B6" w:rsidP="00130EC8">
      <w:pPr>
        <w:pStyle w:val="210"/>
        <w:tabs>
          <w:tab w:val="left" w:pos="0"/>
        </w:tabs>
        <w:rPr>
          <w:b/>
          <w:szCs w:val="24"/>
        </w:rPr>
      </w:pPr>
      <w:r w:rsidRPr="00130EC8">
        <w:rPr>
          <w:b/>
          <w:szCs w:val="24"/>
        </w:rPr>
        <w:lastRenderedPageBreak/>
        <w:t>3.2. Обязанности Исполнителя:</w:t>
      </w:r>
    </w:p>
    <w:p w14:paraId="19B9A182" w14:textId="77777777" w:rsidR="007E39B6" w:rsidRPr="00130EC8" w:rsidRDefault="007E39B6" w:rsidP="00130EC8">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sz w:val="24"/>
          <w:szCs w:val="24"/>
        </w:rPr>
      </w:pPr>
      <w:r w:rsidRPr="00130EC8">
        <w:rPr>
          <w:sz w:val="24"/>
          <w:szCs w:val="24"/>
        </w:rPr>
        <w:t>3.2.1. Оказать услуги в соответствии с условиями настоящего Договора и действующим законодательством РФ.</w:t>
      </w:r>
    </w:p>
    <w:p w14:paraId="1C87D033" w14:textId="6F344E7D" w:rsidR="007E39B6" w:rsidRPr="00130EC8" w:rsidRDefault="007E39B6" w:rsidP="00130EC8">
      <w:pPr>
        <w:pStyle w:val="210"/>
        <w:tabs>
          <w:tab w:val="left" w:pos="9356"/>
        </w:tabs>
        <w:rPr>
          <w:szCs w:val="24"/>
        </w:rPr>
      </w:pPr>
      <w:r w:rsidRPr="00130EC8">
        <w:rPr>
          <w:szCs w:val="24"/>
        </w:rPr>
        <w:t>3.2.2. Проверять количество и состояние поступивших грузов в адрес Клиента с составлением необходимых документов, в том числе, коммерческих актов в необходимых случаях.</w:t>
      </w:r>
    </w:p>
    <w:p w14:paraId="0102CDCF" w14:textId="22C5AAEC" w:rsidR="00B33624" w:rsidRPr="00130EC8" w:rsidRDefault="00B33624" w:rsidP="00130EC8">
      <w:pPr>
        <w:pStyle w:val="210"/>
        <w:tabs>
          <w:tab w:val="left" w:pos="9356"/>
        </w:tabs>
        <w:rPr>
          <w:szCs w:val="24"/>
        </w:rPr>
      </w:pPr>
      <w:r w:rsidRPr="00130EC8">
        <w:rPr>
          <w:szCs w:val="24"/>
        </w:rPr>
        <w:t xml:space="preserve">3.2.3. </w:t>
      </w:r>
      <w:r w:rsidRPr="00130EC8">
        <w:rPr>
          <w:szCs w:val="24"/>
          <w:lang w:eastAsia="en-US"/>
        </w:rPr>
        <w:t xml:space="preserve">Нести ответственность за сохранность грузов Клиента. </w:t>
      </w:r>
    </w:p>
    <w:p w14:paraId="214AFB57" w14:textId="77777777" w:rsidR="007E39B6" w:rsidRPr="00130EC8" w:rsidRDefault="007E39B6" w:rsidP="00130EC8">
      <w:pPr>
        <w:tabs>
          <w:tab w:val="left" w:pos="0"/>
          <w:tab w:val="left" w:pos="709"/>
          <w:tab w:val="left" w:pos="9160"/>
          <w:tab w:val="left" w:pos="9356"/>
          <w:tab w:val="left" w:pos="10992"/>
          <w:tab w:val="left" w:pos="11908"/>
          <w:tab w:val="left" w:pos="12824"/>
          <w:tab w:val="left" w:pos="13740"/>
          <w:tab w:val="left" w:pos="14656"/>
        </w:tabs>
        <w:jc w:val="both"/>
        <w:rPr>
          <w:b/>
          <w:sz w:val="24"/>
          <w:szCs w:val="24"/>
        </w:rPr>
      </w:pPr>
      <w:r w:rsidRPr="00130EC8">
        <w:rPr>
          <w:b/>
          <w:sz w:val="24"/>
          <w:szCs w:val="24"/>
        </w:rPr>
        <w:t>3.3. Права Клиента:</w:t>
      </w:r>
    </w:p>
    <w:p w14:paraId="5498EA2B" w14:textId="77777777" w:rsidR="007E39B6" w:rsidRPr="00130EC8" w:rsidRDefault="007E39B6" w:rsidP="00130EC8">
      <w:pPr>
        <w:tabs>
          <w:tab w:val="left" w:pos="0"/>
          <w:tab w:val="left" w:pos="709"/>
          <w:tab w:val="left" w:pos="9160"/>
          <w:tab w:val="left" w:pos="9356"/>
          <w:tab w:val="left" w:pos="10992"/>
          <w:tab w:val="left" w:pos="11908"/>
          <w:tab w:val="left" w:pos="12824"/>
          <w:tab w:val="left" w:pos="13740"/>
          <w:tab w:val="left" w:pos="14656"/>
        </w:tabs>
        <w:jc w:val="both"/>
        <w:rPr>
          <w:sz w:val="24"/>
          <w:szCs w:val="24"/>
        </w:rPr>
      </w:pPr>
      <w:r w:rsidRPr="00130EC8">
        <w:rPr>
          <w:sz w:val="24"/>
          <w:szCs w:val="24"/>
        </w:rPr>
        <w:t>3.3.1. Клиент вправе получать информацию о нахождении груза у Исполнителя.</w:t>
      </w:r>
    </w:p>
    <w:p w14:paraId="38D8DE30" w14:textId="46ADB87A" w:rsidR="007E39B6" w:rsidRPr="00130EC8" w:rsidRDefault="007E39B6" w:rsidP="00130EC8">
      <w:pPr>
        <w:tabs>
          <w:tab w:val="left" w:pos="0"/>
          <w:tab w:val="left" w:pos="709"/>
          <w:tab w:val="left" w:pos="9160"/>
          <w:tab w:val="left" w:pos="9356"/>
          <w:tab w:val="left" w:pos="10992"/>
          <w:tab w:val="left" w:pos="11908"/>
          <w:tab w:val="left" w:pos="12824"/>
          <w:tab w:val="left" w:pos="13740"/>
          <w:tab w:val="left" w:pos="14656"/>
        </w:tabs>
        <w:jc w:val="both"/>
        <w:rPr>
          <w:sz w:val="24"/>
          <w:szCs w:val="24"/>
        </w:rPr>
      </w:pPr>
      <w:r w:rsidRPr="00130EC8">
        <w:rPr>
          <w:sz w:val="24"/>
          <w:szCs w:val="24"/>
        </w:rPr>
        <w:t>3.3.2. Клиент вправе контролировать работу Исполнителя, не вмешиваясь в производственные процессы.</w:t>
      </w:r>
    </w:p>
    <w:p w14:paraId="6ADEE08C" w14:textId="4F95CE00" w:rsidR="003C4B9F" w:rsidRPr="00130EC8" w:rsidRDefault="003C4B9F" w:rsidP="00130EC8">
      <w:pPr>
        <w:widowControl w:val="0"/>
        <w:tabs>
          <w:tab w:val="left" w:pos="626"/>
        </w:tabs>
        <w:suppressAutoHyphens w:val="0"/>
        <w:jc w:val="both"/>
        <w:rPr>
          <w:sz w:val="24"/>
          <w:szCs w:val="24"/>
          <w:lang w:eastAsia="en-US"/>
        </w:rPr>
      </w:pPr>
      <w:r w:rsidRPr="00130EC8">
        <w:rPr>
          <w:sz w:val="24"/>
          <w:szCs w:val="24"/>
        </w:rPr>
        <w:t xml:space="preserve">3.3.3. </w:t>
      </w:r>
      <w:r w:rsidRPr="00130EC8">
        <w:rPr>
          <w:sz w:val="24"/>
          <w:szCs w:val="24"/>
          <w:lang w:eastAsia="en-US"/>
        </w:rPr>
        <w:t xml:space="preserve">Присутствовать при обработке на всех стадиях скоропортящихся грузов, а </w:t>
      </w:r>
      <w:r w:rsidR="00760820" w:rsidRPr="00130EC8">
        <w:rPr>
          <w:sz w:val="24"/>
          <w:szCs w:val="24"/>
          <w:lang w:eastAsia="en-US"/>
        </w:rPr>
        <w:t>также</w:t>
      </w:r>
      <w:r w:rsidRPr="00130EC8">
        <w:rPr>
          <w:sz w:val="24"/>
          <w:szCs w:val="24"/>
          <w:lang w:eastAsia="en-US"/>
        </w:rPr>
        <w:t xml:space="preserve"> техники, бывшей в употреблении</w:t>
      </w:r>
      <w:r w:rsidR="00AF63CA" w:rsidRPr="00130EC8">
        <w:rPr>
          <w:sz w:val="24"/>
          <w:szCs w:val="24"/>
          <w:lang w:eastAsia="en-US"/>
        </w:rPr>
        <w:t>.</w:t>
      </w:r>
    </w:p>
    <w:p w14:paraId="72D0B2C6" w14:textId="157FA4ED" w:rsidR="007E39B6" w:rsidRPr="00130EC8" w:rsidRDefault="00DE1C42" w:rsidP="00130EC8">
      <w:pPr>
        <w:tabs>
          <w:tab w:val="left" w:pos="0"/>
          <w:tab w:val="left" w:pos="709"/>
          <w:tab w:val="left" w:pos="9160"/>
          <w:tab w:val="left" w:pos="9356"/>
          <w:tab w:val="left" w:pos="10992"/>
          <w:tab w:val="left" w:pos="11908"/>
          <w:tab w:val="left" w:pos="12824"/>
          <w:tab w:val="left" w:pos="13740"/>
          <w:tab w:val="left" w:pos="14656"/>
        </w:tabs>
        <w:jc w:val="both"/>
        <w:rPr>
          <w:b/>
          <w:sz w:val="24"/>
          <w:szCs w:val="24"/>
        </w:rPr>
      </w:pPr>
      <w:r w:rsidRPr="00130EC8">
        <w:rPr>
          <w:b/>
          <w:sz w:val="24"/>
          <w:szCs w:val="24"/>
        </w:rPr>
        <w:t xml:space="preserve">3.4. Обязанности </w:t>
      </w:r>
      <w:r w:rsidR="007E39B6" w:rsidRPr="00130EC8">
        <w:rPr>
          <w:b/>
          <w:sz w:val="24"/>
          <w:szCs w:val="24"/>
        </w:rPr>
        <w:t>Клиента:</w:t>
      </w:r>
    </w:p>
    <w:p w14:paraId="530A6E95" w14:textId="70E7C34A" w:rsidR="007E39B6" w:rsidRPr="00130EC8" w:rsidRDefault="00DE1C42" w:rsidP="00130EC8">
      <w:pPr>
        <w:pStyle w:val="210"/>
        <w:tabs>
          <w:tab w:val="left" w:pos="9356"/>
        </w:tabs>
        <w:rPr>
          <w:szCs w:val="24"/>
        </w:rPr>
      </w:pPr>
      <w:r w:rsidRPr="00130EC8">
        <w:rPr>
          <w:szCs w:val="24"/>
        </w:rPr>
        <w:t>3.4.1</w:t>
      </w:r>
      <w:r w:rsidR="007E39B6" w:rsidRPr="00130EC8">
        <w:rPr>
          <w:szCs w:val="24"/>
        </w:rPr>
        <w:t xml:space="preserve">. </w:t>
      </w:r>
      <w:r w:rsidR="00D317AC" w:rsidRPr="00130EC8">
        <w:rPr>
          <w:szCs w:val="24"/>
        </w:rPr>
        <w:t xml:space="preserve">Своевременно подавать заявки на обработку транспортных средств. </w:t>
      </w:r>
      <w:r w:rsidR="007E39B6" w:rsidRPr="00130EC8">
        <w:rPr>
          <w:szCs w:val="24"/>
        </w:rPr>
        <w:t>Самостоятельно организовать отправление грузов по реквизитам, предоставлен</w:t>
      </w:r>
      <w:r w:rsidR="00A60550" w:rsidRPr="00130EC8">
        <w:rPr>
          <w:szCs w:val="24"/>
        </w:rPr>
        <w:t>ным Исполнителем в Приложении №5</w:t>
      </w:r>
      <w:r w:rsidR="007E39B6" w:rsidRPr="00130EC8">
        <w:rPr>
          <w:szCs w:val="24"/>
        </w:rPr>
        <w:t xml:space="preserve"> к настоящему Договору.</w:t>
      </w:r>
    </w:p>
    <w:p w14:paraId="52412DC8" w14:textId="6B5B24D0" w:rsidR="007E39B6" w:rsidRPr="00130EC8" w:rsidRDefault="00DE1C42" w:rsidP="00130EC8">
      <w:pPr>
        <w:pStyle w:val="210"/>
        <w:tabs>
          <w:tab w:val="left" w:pos="9356"/>
        </w:tabs>
        <w:rPr>
          <w:szCs w:val="24"/>
        </w:rPr>
      </w:pPr>
      <w:r w:rsidRPr="00130EC8">
        <w:rPr>
          <w:szCs w:val="24"/>
        </w:rPr>
        <w:t>3.4.2</w:t>
      </w:r>
      <w:r w:rsidR="007E39B6" w:rsidRPr="00130EC8">
        <w:rPr>
          <w:szCs w:val="24"/>
        </w:rPr>
        <w:t>.</w:t>
      </w:r>
      <w:r w:rsidR="00C22721" w:rsidRPr="00130EC8">
        <w:rPr>
          <w:szCs w:val="24"/>
        </w:rPr>
        <w:t xml:space="preserve"> Подготовить груз к перевалке, перевозке, и хранению таким образом, чтобы обеспечить безопасность и сохранность самого груза, не допустить повреждение транспортного средства, контейнера, в соответствие с требованиями, установленными ГОСТ 15846-2002 при отправке грузов в районы крайнего севера и приравненные к ним местности и ГОСТ 26653-2015-Подготовка генеральных грузов, а также в случае дальнейшей погрузки на водный транспорт заблаговременно продать Заявку на укрупнение грузовых мест путем контейнеризации или формирование грузов </w:t>
      </w:r>
      <w:r w:rsidR="00B33624" w:rsidRPr="00130EC8">
        <w:rPr>
          <w:szCs w:val="24"/>
        </w:rPr>
        <w:t>в</w:t>
      </w:r>
      <w:r w:rsidR="00C22721" w:rsidRPr="00130EC8">
        <w:rPr>
          <w:szCs w:val="24"/>
        </w:rPr>
        <w:t xml:space="preserve"> универсальных поддонов грузоподъемностью до 6 тонн.</w:t>
      </w:r>
    </w:p>
    <w:p w14:paraId="298641D3" w14:textId="2AF30C32" w:rsidR="007E39B6" w:rsidRPr="00130EC8" w:rsidRDefault="00DE1C42" w:rsidP="00130EC8">
      <w:pPr>
        <w:pStyle w:val="210"/>
        <w:tabs>
          <w:tab w:val="left" w:pos="9356"/>
        </w:tabs>
        <w:rPr>
          <w:szCs w:val="24"/>
        </w:rPr>
      </w:pPr>
      <w:r w:rsidRPr="00130EC8">
        <w:rPr>
          <w:szCs w:val="24"/>
        </w:rPr>
        <w:t>3.4.3</w:t>
      </w:r>
      <w:r w:rsidR="007E39B6" w:rsidRPr="00130EC8">
        <w:rPr>
          <w:szCs w:val="24"/>
        </w:rPr>
        <w:t xml:space="preserve">. В целях беспрепятственного осуществления </w:t>
      </w:r>
      <w:r w:rsidR="00D3465F" w:rsidRPr="00130EC8">
        <w:rPr>
          <w:szCs w:val="24"/>
        </w:rPr>
        <w:t xml:space="preserve">перевозки и/или </w:t>
      </w:r>
      <w:r w:rsidR="007E39B6" w:rsidRPr="00130EC8">
        <w:rPr>
          <w:szCs w:val="24"/>
        </w:rPr>
        <w:t>перевалки приложить к транспортной накладной документы, предусмотренные санитарными, таможенными, карантинными, иными правилами, а также сертификаты, паспорта качества, спецификации и другие документы, наличие которых установлено федеральными законами.</w:t>
      </w:r>
    </w:p>
    <w:p w14:paraId="1E981246" w14:textId="39B575BE" w:rsidR="007E39B6" w:rsidRPr="00130EC8" w:rsidRDefault="00DE1C42" w:rsidP="00130EC8">
      <w:pPr>
        <w:pStyle w:val="210"/>
        <w:tabs>
          <w:tab w:val="left" w:pos="9356"/>
        </w:tabs>
        <w:rPr>
          <w:szCs w:val="24"/>
        </w:rPr>
      </w:pPr>
      <w:r w:rsidRPr="00130EC8">
        <w:rPr>
          <w:szCs w:val="24"/>
        </w:rPr>
        <w:t>3.4.4</w:t>
      </w:r>
      <w:r w:rsidR="007E39B6" w:rsidRPr="00130EC8">
        <w:rPr>
          <w:szCs w:val="24"/>
        </w:rPr>
        <w:t xml:space="preserve">. Для представления интересов Клиента перед третьими лицами, выдавать Исполнителю доверенность, при этом доверенность, переданная посредством факсимильной или электронной связи, имеет полную юридическую силу до получения оригинала. Оригиналы доверенностей должны передаваться в срок, не превышающий двух недель. </w:t>
      </w:r>
    </w:p>
    <w:p w14:paraId="01E7CC82" w14:textId="2C64C066" w:rsidR="004C1B47" w:rsidRPr="00130EC8" w:rsidRDefault="00DE1C42" w:rsidP="00130EC8">
      <w:pPr>
        <w:pStyle w:val="210"/>
        <w:tabs>
          <w:tab w:val="left" w:pos="9356"/>
        </w:tabs>
        <w:rPr>
          <w:szCs w:val="24"/>
        </w:rPr>
      </w:pPr>
      <w:r w:rsidRPr="00130EC8">
        <w:rPr>
          <w:szCs w:val="24"/>
        </w:rPr>
        <w:t>3.4.5</w:t>
      </w:r>
      <w:r w:rsidR="007E39B6" w:rsidRPr="00130EC8">
        <w:rPr>
          <w:szCs w:val="24"/>
        </w:rPr>
        <w:t xml:space="preserve">. Подписывать акты выполненных работ в пятидневный срок с момента их получения по электронной почте (либо по факсу) и направлять подписанные сканы актов на электронный адрес Исполнителя, указанный в настоящем договоре, также на электронный адрес </w:t>
      </w:r>
      <w:hyperlink r:id="rId8" w:history="1">
        <w:r w:rsidR="004C1B47" w:rsidRPr="00130EC8">
          <w:rPr>
            <w:rStyle w:val="a4"/>
            <w:b/>
            <w:color w:val="auto"/>
            <w:szCs w:val="24"/>
          </w:rPr>
          <w:t>akt-vr@rechservice.ru</w:t>
        </w:r>
      </w:hyperlink>
      <w:r w:rsidR="004C1B47" w:rsidRPr="00130EC8">
        <w:rPr>
          <w:rStyle w:val="a4"/>
          <w:b/>
          <w:color w:val="auto"/>
          <w:szCs w:val="24"/>
        </w:rPr>
        <w:t xml:space="preserve"> (для подписанных АВР).</w:t>
      </w:r>
    </w:p>
    <w:p w14:paraId="1C49A982" w14:textId="23B614A2" w:rsidR="007E39B6" w:rsidRPr="00130EC8" w:rsidRDefault="007E39B6" w:rsidP="00130EC8">
      <w:pPr>
        <w:jc w:val="both"/>
        <w:rPr>
          <w:sz w:val="24"/>
          <w:szCs w:val="24"/>
        </w:rPr>
      </w:pPr>
      <w:r w:rsidRPr="00130EC8">
        <w:rPr>
          <w:sz w:val="24"/>
          <w:szCs w:val="24"/>
        </w:rPr>
        <w:t xml:space="preserve">Подписанные оригиналы актов выполненных работ направлять посредством почтовой связи в течение 5 (пяти) рабочих дней с момента их получения на почтовый адрес Исполнителя: </w:t>
      </w:r>
      <w:r w:rsidRPr="00130EC8">
        <w:rPr>
          <w:b/>
          <w:sz w:val="24"/>
          <w:szCs w:val="24"/>
        </w:rPr>
        <w:t>66678</w:t>
      </w:r>
      <w:r w:rsidR="005636C0" w:rsidRPr="00130EC8">
        <w:rPr>
          <w:b/>
          <w:sz w:val="24"/>
          <w:szCs w:val="24"/>
        </w:rPr>
        <w:t>8</w:t>
      </w:r>
      <w:r w:rsidRPr="00130EC8">
        <w:rPr>
          <w:b/>
          <w:sz w:val="24"/>
          <w:szCs w:val="24"/>
        </w:rPr>
        <w:t xml:space="preserve">, Иркутская область, г. Усть-Кут, ул. </w:t>
      </w:r>
      <w:r w:rsidR="00C73348" w:rsidRPr="00130EC8">
        <w:rPr>
          <w:b/>
          <w:sz w:val="24"/>
          <w:szCs w:val="24"/>
        </w:rPr>
        <w:t>Луговая, 21.</w:t>
      </w:r>
    </w:p>
    <w:p w14:paraId="50F89E57" w14:textId="20ED63D2" w:rsidR="007E39B6" w:rsidRPr="00130EC8" w:rsidRDefault="00DE1C42" w:rsidP="00130EC8">
      <w:pPr>
        <w:pStyle w:val="210"/>
        <w:tabs>
          <w:tab w:val="left" w:pos="9356"/>
        </w:tabs>
        <w:rPr>
          <w:szCs w:val="24"/>
        </w:rPr>
      </w:pPr>
      <w:r w:rsidRPr="00130EC8">
        <w:rPr>
          <w:szCs w:val="24"/>
        </w:rPr>
        <w:t>3.4.6</w:t>
      </w:r>
      <w:r w:rsidR="007E39B6" w:rsidRPr="00130EC8">
        <w:rPr>
          <w:szCs w:val="24"/>
        </w:rPr>
        <w:t xml:space="preserve">. </w:t>
      </w:r>
      <w:r w:rsidR="00A60550" w:rsidRPr="00130EC8">
        <w:rPr>
          <w:szCs w:val="24"/>
        </w:rPr>
        <w:t xml:space="preserve">Письменно сообщать Исполнителю </w:t>
      </w:r>
      <w:r w:rsidR="007E39B6" w:rsidRPr="00130EC8">
        <w:rPr>
          <w:szCs w:val="24"/>
        </w:rPr>
        <w:t xml:space="preserve">способ извещения о поступлении в его адрес грузов и </w:t>
      </w:r>
      <w:r w:rsidR="00760820" w:rsidRPr="00130EC8">
        <w:rPr>
          <w:szCs w:val="24"/>
        </w:rPr>
        <w:t>порядке вручения</w:t>
      </w:r>
      <w:r w:rsidR="007E39B6" w:rsidRPr="00130EC8">
        <w:rPr>
          <w:szCs w:val="24"/>
        </w:rPr>
        <w:t xml:space="preserve"> счетов-фактур и актов выполненных работ с указанием почтового адреса, номера телефона, факса, электронной почты и режима раб</w:t>
      </w:r>
      <w:r w:rsidR="00A60550" w:rsidRPr="00130EC8">
        <w:rPr>
          <w:szCs w:val="24"/>
        </w:rPr>
        <w:t>оты ответственного лица. При не</w:t>
      </w:r>
      <w:r w:rsidR="007E39B6" w:rsidRPr="00130EC8">
        <w:rPr>
          <w:szCs w:val="24"/>
        </w:rPr>
        <w:t>сообщении о порядке вручения счет-фактур и актов выполненных работ, счет-фактуры и акты выполненных работ направляются посредством почты, по адресу, указанному в настоящем Договоре. Акт выполненных работ направляется совместно со счетом-фактурой.</w:t>
      </w:r>
    </w:p>
    <w:p w14:paraId="50E20300" w14:textId="7EE4E78D" w:rsidR="00D3465F" w:rsidRPr="00130EC8" w:rsidRDefault="00D3465F" w:rsidP="00130EC8">
      <w:pPr>
        <w:pStyle w:val="210"/>
        <w:tabs>
          <w:tab w:val="left" w:pos="9356"/>
        </w:tabs>
        <w:rPr>
          <w:szCs w:val="24"/>
        </w:rPr>
      </w:pPr>
      <w:r w:rsidRPr="00130EC8">
        <w:rPr>
          <w:szCs w:val="24"/>
        </w:rPr>
        <w:t>3.4.</w:t>
      </w:r>
      <w:r w:rsidR="00765FAC" w:rsidRPr="00130EC8">
        <w:rPr>
          <w:szCs w:val="24"/>
        </w:rPr>
        <w:t>7</w:t>
      </w:r>
      <w:r w:rsidRPr="00130EC8">
        <w:rPr>
          <w:szCs w:val="24"/>
        </w:rPr>
        <w:t xml:space="preserve">.Клиент обязан уведомлять Исполнителя, о </w:t>
      </w:r>
      <w:r w:rsidR="00765FAC" w:rsidRPr="00130EC8">
        <w:rPr>
          <w:szCs w:val="24"/>
        </w:rPr>
        <w:t>прибытии</w:t>
      </w:r>
      <w:r w:rsidRPr="00130EC8">
        <w:rPr>
          <w:szCs w:val="24"/>
        </w:rPr>
        <w:t xml:space="preserve"> автомашин под погрузку в пункте назначения за одни сутки до начала погрузочных работ.</w:t>
      </w:r>
    </w:p>
    <w:p w14:paraId="4927AAF0" w14:textId="50EA0069" w:rsidR="00D3465F" w:rsidRPr="00130EC8" w:rsidRDefault="00D3465F" w:rsidP="00130EC8">
      <w:pPr>
        <w:pStyle w:val="210"/>
        <w:tabs>
          <w:tab w:val="left" w:pos="9356"/>
        </w:tabs>
        <w:rPr>
          <w:szCs w:val="24"/>
        </w:rPr>
      </w:pPr>
      <w:r w:rsidRPr="00130EC8">
        <w:rPr>
          <w:szCs w:val="24"/>
        </w:rPr>
        <w:t>3.4.</w:t>
      </w:r>
      <w:r w:rsidR="00765FAC" w:rsidRPr="00130EC8">
        <w:rPr>
          <w:szCs w:val="24"/>
        </w:rPr>
        <w:t>8</w:t>
      </w:r>
      <w:r w:rsidRPr="00130EC8">
        <w:rPr>
          <w:szCs w:val="24"/>
        </w:rPr>
        <w:t xml:space="preserve">.Обеспечить оформление собственником вагона в системе </w:t>
      </w:r>
      <w:r w:rsidR="00760820" w:rsidRPr="00130EC8">
        <w:rPr>
          <w:szCs w:val="24"/>
        </w:rPr>
        <w:t>«</w:t>
      </w:r>
      <w:r w:rsidRPr="00130EC8">
        <w:rPr>
          <w:szCs w:val="24"/>
        </w:rPr>
        <w:t>Этран</w:t>
      </w:r>
      <w:r w:rsidR="00760820" w:rsidRPr="00130EC8">
        <w:rPr>
          <w:szCs w:val="24"/>
        </w:rPr>
        <w:t>»</w:t>
      </w:r>
      <w:r w:rsidRPr="00130EC8">
        <w:rPr>
          <w:szCs w:val="24"/>
        </w:rPr>
        <w:t xml:space="preserve"> заготовку накладной на отправление порожнего вагона после выгрузки груза в порту. При не своевременном оформлении Клиент несет полную материальную ответственность за простой вагона и всех рисков, связанных с этим простоем.</w:t>
      </w:r>
    </w:p>
    <w:p w14:paraId="201D3AFC" w14:textId="3364EB41" w:rsidR="007E39B6" w:rsidRPr="00130EC8" w:rsidRDefault="00DE1C42" w:rsidP="00130EC8">
      <w:pPr>
        <w:widowControl w:val="0"/>
        <w:tabs>
          <w:tab w:val="left" w:pos="0"/>
        </w:tabs>
        <w:suppressAutoHyphens w:val="0"/>
        <w:autoSpaceDE w:val="0"/>
        <w:autoSpaceDN w:val="0"/>
        <w:adjustRightInd w:val="0"/>
        <w:jc w:val="both"/>
        <w:rPr>
          <w:sz w:val="24"/>
          <w:szCs w:val="24"/>
        </w:rPr>
      </w:pPr>
      <w:r w:rsidRPr="00130EC8">
        <w:rPr>
          <w:sz w:val="24"/>
          <w:szCs w:val="24"/>
        </w:rPr>
        <w:t>3.4.</w:t>
      </w:r>
      <w:r w:rsidR="00765FAC" w:rsidRPr="00130EC8">
        <w:rPr>
          <w:sz w:val="24"/>
          <w:szCs w:val="24"/>
        </w:rPr>
        <w:t>9</w:t>
      </w:r>
      <w:r w:rsidR="007E39B6" w:rsidRPr="00130EC8">
        <w:rPr>
          <w:sz w:val="24"/>
          <w:szCs w:val="24"/>
        </w:rPr>
        <w:t>. Самостоятельно или с помощью Исполнителя (за счёт Клиента) производить разработку и согласование с ВСЖД эскизов или схем погрузки и крепления груза в вагоне и/или на судне (карго-план).</w:t>
      </w:r>
    </w:p>
    <w:p w14:paraId="4407BFFE" w14:textId="7D0596FB" w:rsidR="006C610F" w:rsidRPr="00130EC8" w:rsidRDefault="00DE1C42" w:rsidP="00130EC8">
      <w:pPr>
        <w:widowControl w:val="0"/>
        <w:tabs>
          <w:tab w:val="left" w:pos="0"/>
        </w:tabs>
        <w:suppressAutoHyphens w:val="0"/>
        <w:autoSpaceDE w:val="0"/>
        <w:autoSpaceDN w:val="0"/>
        <w:adjustRightInd w:val="0"/>
        <w:jc w:val="both"/>
        <w:rPr>
          <w:sz w:val="24"/>
          <w:szCs w:val="24"/>
        </w:rPr>
      </w:pPr>
      <w:r w:rsidRPr="00130EC8">
        <w:rPr>
          <w:sz w:val="24"/>
          <w:szCs w:val="24"/>
        </w:rPr>
        <w:t>3.4.</w:t>
      </w:r>
      <w:r w:rsidR="00765FAC" w:rsidRPr="00130EC8">
        <w:rPr>
          <w:sz w:val="24"/>
          <w:szCs w:val="24"/>
        </w:rPr>
        <w:t>10</w:t>
      </w:r>
      <w:r w:rsidR="007E39B6" w:rsidRPr="00130EC8">
        <w:rPr>
          <w:sz w:val="24"/>
          <w:szCs w:val="24"/>
        </w:rPr>
        <w:t xml:space="preserve">. Для оперативной выгрузки и недопущения сверхнормативного простоя железнодорожного транспорта, письменно согласовывать с Исполнителем отправку в адрес </w:t>
      </w:r>
      <w:r w:rsidR="007E39B6" w:rsidRPr="00130EC8">
        <w:rPr>
          <w:sz w:val="24"/>
          <w:szCs w:val="24"/>
        </w:rPr>
        <w:lastRenderedPageBreak/>
        <w:t>Исполнителя крупногабаритных, тяжеловесных (массой свыше 37 тонн) грузов с предоставлением схем размещения, крепления, застропки.</w:t>
      </w:r>
    </w:p>
    <w:p w14:paraId="58A20641" w14:textId="3C1E9935" w:rsidR="006C610F" w:rsidRPr="00130EC8" w:rsidRDefault="006C610F" w:rsidP="00130EC8">
      <w:pPr>
        <w:widowControl w:val="0"/>
        <w:tabs>
          <w:tab w:val="left" w:pos="0"/>
        </w:tabs>
        <w:suppressAutoHyphens w:val="0"/>
        <w:autoSpaceDE w:val="0"/>
        <w:autoSpaceDN w:val="0"/>
        <w:adjustRightInd w:val="0"/>
        <w:ind w:firstLine="567"/>
        <w:jc w:val="both"/>
        <w:rPr>
          <w:sz w:val="24"/>
          <w:szCs w:val="24"/>
          <w:lang w:bidi="ru-RU"/>
        </w:rPr>
      </w:pPr>
      <w:r w:rsidRPr="00130EC8">
        <w:rPr>
          <w:sz w:val="24"/>
          <w:szCs w:val="24"/>
          <w:lang w:bidi="ru-RU"/>
        </w:rPr>
        <w:t>Для осуществления перегрузочных работ с крупногабаритным грузом Исполнитель в праве потребовать от Клиента предоставления специальных грузозахватных приспособлений, отвечающих соответствующим требованиям.</w:t>
      </w:r>
    </w:p>
    <w:p w14:paraId="650C5405" w14:textId="349123D5" w:rsidR="006C610F" w:rsidRPr="00130EC8" w:rsidRDefault="006C610F" w:rsidP="00130EC8">
      <w:pPr>
        <w:widowControl w:val="0"/>
        <w:tabs>
          <w:tab w:val="left" w:pos="0"/>
        </w:tabs>
        <w:suppressAutoHyphens w:val="0"/>
        <w:autoSpaceDE w:val="0"/>
        <w:autoSpaceDN w:val="0"/>
        <w:adjustRightInd w:val="0"/>
        <w:jc w:val="both"/>
        <w:rPr>
          <w:sz w:val="24"/>
          <w:szCs w:val="24"/>
          <w:lang w:bidi="ru-RU"/>
        </w:rPr>
      </w:pPr>
      <w:r w:rsidRPr="00130EC8">
        <w:rPr>
          <w:sz w:val="24"/>
          <w:szCs w:val="24"/>
          <w:lang w:bidi="ru-RU"/>
        </w:rPr>
        <w:t>3.4.1</w:t>
      </w:r>
      <w:r w:rsidR="00765FAC" w:rsidRPr="00130EC8">
        <w:rPr>
          <w:sz w:val="24"/>
          <w:szCs w:val="24"/>
          <w:lang w:bidi="ru-RU"/>
        </w:rPr>
        <w:t>1</w:t>
      </w:r>
      <w:r w:rsidRPr="00130EC8">
        <w:rPr>
          <w:sz w:val="24"/>
          <w:szCs w:val="24"/>
          <w:lang w:bidi="ru-RU"/>
        </w:rPr>
        <w:t>.</w:t>
      </w:r>
      <w:r w:rsidRPr="00130EC8">
        <w:rPr>
          <w:sz w:val="24"/>
          <w:szCs w:val="24"/>
          <w:lang w:bidi="ru-RU"/>
        </w:rPr>
        <w:tab/>
        <w:t xml:space="preserve"> Для оперативной выгрузки и недопущения сверхнормативного простоя железнодорожного транспорта, перевозящего Грузы, которые, согласно технических характеристик, подлежат выгрузке только на Западном перегрузочном комплексе, Клиент обязан обеспечить своевременное предоставление графика поступления данных грузов, а также своевременную подачу автотранспорта для получения данных грузов напрямую из подвижных составов, поскольку данная зона действия является оперативной и предназначена только для погрузки/выгрузки тяжеловесного груза без возможности его хранения.</w:t>
      </w:r>
    </w:p>
    <w:p w14:paraId="0F4C6941" w14:textId="266E4408" w:rsidR="007E39B6" w:rsidRPr="00130EC8" w:rsidRDefault="00DE1C42" w:rsidP="00130EC8">
      <w:pPr>
        <w:widowControl w:val="0"/>
        <w:tabs>
          <w:tab w:val="left" w:pos="0"/>
        </w:tabs>
        <w:suppressAutoHyphens w:val="0"/>
        <w:autoSpaceDE w:val="0"/>
        <w:autoSpaceDN w:val="0"/>
        <w:adjustRightInd w:val="0"/>
        <w:jc w:val="both"/>
        <w:rPr>
          <w:sz w:val="24"/>
          <w:szCs w:val="24"/>
        </w:rPr>
      </w:pPr>
      <w:r w:rsidRPr="00130EC8">
        <w:rPr>
          <w:sz w:val="24"/>
          <w:szCs w:val="24"/>
        </w:rPr>
        <w:t>3.4.</w:t>
      </w:r>
      <w:r w:rsidR="00765FAC" w:rsidRPr="00130EC8">
        <w:rPr>
          <w:sz w:val="24"/>
          <w:szCs w:val="24"/>
        </w:rPr>
        <w:t>12</w:t>
      </w:r>
      <w:r w:rsidR="007E39B6" w:rsidRPr="00130EC8">
        <w:rPr>
          <w:sz w:val="24"/>
          <w:szCs w:val="24"/>
        </w:rPr>
        <w:t>. Для оперативной выгрузки/погрузки контейнеров из/в автотранспорта Клиент обязан отправлять данные грузы только в транспортных средствах согласно ГОСТ 19173-80.</w:t>
      </w:r>
    </w:p>
    <w:p w14:paraId="1B100AC5" w14:textId="0C9E5FBF" w:rsidR="006C610F" w:rsidRPr="00130EC8" w:rsidRDefault="00DE1C42" w:rsidP="00130EC8">
      <w:pPr>
        <w:widowControl w:val="0"/>
        <w:tabs>
          <w:tab w:val="left" w:pos="0"/>
        </w:tabs>
        <w:suppressAutoHyphens w:val="0"/>
        <w:autoSpaceDE w:val="0"/>
        <w:autoSpaceDN w:val="0"/>
        <w:adjustRightInd w:val="0"/>
        <w:jc w:val="both"/>
        <w:rPr>
          <w:sz w:val="24"/>
          <w:szCs w:val="24"/>
        </w:rPr>
      </w:pPr>
      <w:r w:rsidRPr="00130EC8">
        <w:rPr>
          <w:sz w:val="24"/>
          <w:szCs w:val="24"/>
        </w:rPr>
        <w:t>3.4.1</w:t>
      </w:r>
      <w:r w:rsidR="00765FAC" w:rsidRPr="00130EC8">
        <w:rPr>
          <w:sz w:val="24"/>
          <w:szCs w:val="24"/>
        </w:rPr>
        <w:t>3</w:t>
      </w:r>
      <w:r w:rsidR="007E39B6" w:rsidRPr="00130EC8">
        <w:rPr>
          <w:sz w:val="24"/>
          <w:szCs w:val="24"/>
        </w:rPr>
        <w:t xml:space="preserve">. </w:t>
      </w:r>
      <w:r w:rsidR="006C610F" w:rsidRPr="00130EC8">
        <w:rPr>
          <w:sz w:val="24"/>
          <w:szCs w:val="24"/>
        </w:rPr>
        <w:t xml:space="preserve">Письменно согласовывать с Исполнителем отправку сыпучих и требующих особых условий хранения грузов по температуре, влажности, а также грузов в отношении которых существует необходимость дополнительных работ в процессе хранения груза </w:t>
      </w:r>
      <w:r w:rsidR="00765FAC" w:rsidRPr="00130EC8">
        <w:rPr>
          <w:sz w:val="24"/>
          <w:szCs w:val="24"/>
        </w:rPr>
        <w:t>на территории</w:t>
      </w:r>
      <w:r w:rsidR="006C610F" w:rsidRPr="00130EC8">
        <w:rPr>
          <w:sz w:val="24"/>
          <w:szCs w:val="24"/>
        </w:rPr>
        <w:t xml:space="preserve"> АО «Осетровский речной порт». В случае отправки вагонов</w:t>
      </w:r>
      <w:r w:rsidR="00C51DEF" w:rsidRPr="00130EC8">
        <w:rPr>
          <w:sz w:val="24"/>
          <w:szCs w:val="24"/>
        </w:rPr>
        <w:t xml:space="preserve"> (автотранспорта)</w:t>
      </w:r>
      <w:r w:rsidR="006C610F" w:rsidRPr="00130EC8">
        <w:rPr>
          <w:sz w:val="24"/>
          <w:szCs w:val="24"/>
        </w:rPr>
        <w:t xml:space="preserve"> без предварительного согласования с Исполнителем, при отсутствии возможности Исполнителя принять данные вагоны, штрафы за простой подвижного состава на станции оплачиваются Клиентом</w:t>
      </w:r>
      <w:r w:rsidR="00765FAC" w:rsidRPr="00130EC8">
        <w:rPr>
          <w:sz w:val="24"/>
          <w:szCs w:val="24"/>
        </w:rPr>
        <w:t xml:space="preserve"> при наличии подтверждающих документов</w:t>
      </w:r>
      <w:r w:rsidR="006C610F" w:rsidRPr="00130EC8">
        <w:rPr>
          <w:sz w:val="24"/>
          <w:szCs w:val="24"/>
        </w:rPr>
        <w:t>.</w:t>
      </w:r>
    </w:p>
    <w:p w14:paraId="088142D5" w14:textId="6B2EA835" w:rsidR="007E39B6" w:rsidRPr="00130EC8" w:rsidRDefault="00DE1C42" w:rsidP="00130EC8">
      <w:pPr>
        <w:pStyle w:val="210"/>
        <w:tabs>
          <w:tab w:val="left" w:pos="9356"/>
        </w:tabs>
        <w:rPr>
          <w:snapToGrid w:val="0"/>
          <w:szCs w:val="24"/>
        </w:rPr>
      </w:pPr>
      <w:r w:rsidRPr="00130EC8">
        <w:rPr>
          <w:szCs w:val="24"/>
        </w:rPr>
        <w:t>3.4.1</w:t>
      </w:r>
      <w:r w:rsidR="00765FAC" w:rsidRPr="00130EC8">
        <w:rPr>
          <w:szCs w:val="24"/>
        </w:rPr>
        <w:t>4</w:t>
      </w:r>
      <w:r w:rsidR="007E39B6" w:rsidRPr="00130EC8">
        <w:rPr>
          <w:szCs w:val="24"/>
        </w:rPr>
        <w:t xml:space="preserve">. </w:t>
      </w:r>
      <w:r w:rsidR="007E39B6" w:rsidRPr="00130EC8">
        <w:rPr>
          <w:snapToGrid w:val="0"/>
          <w:szCs w:val="24"/>
        </w:rPr>
        <w:t>Ежемесячно, до 25 числа текущего месяца предоставлять информацию о плановом поступлении и вывозе груза в АО «Осетровский речной порт» на следующ</w:t>
      </w:r>
      <w:r w:rsidR="00C73348" w:rsidRPr="00130EC8">
        <w:rPr>
          <w:snapToGrid w:val="0"/>
          <w:szCs w:val="24"/>
        </w:rPr>
        <w:t>ий месяц по форме Приложения №1</w:t>
      </w:r>
      <w:r w:rsidR="007E39B6" w:rsidRPr="00130EC8">
        <w:rPr>
          <w:snapToGrid w:val="0"/>
          <w:szCs w:val="24"/>
        </w:rPr>
        <w:t>.</w:t>
      </w:r>
    </w:p>
    <w:p w14:paraId="49936F19" w14:textId="7F212F8F" w:rsidR="00C725C6" w:rsidRPr="00130EC8" w:rsidRDefault="00DE1C42" w:rsidP="00130EC8">
      <w:pPr>
        <w:pStyle w:val="210"/>
        <w:tabs>
          <w:tab w:val="left" w:pos="9356"/>
        </w:tabs>
        <w:rPr>
          <w:snapToGrid w:val="0"/>
          <w:szCs w:val="24"/>
        </w:rPr>
      </w:pPr>
      <w:r w:rsidRPr="00130EC8">
        <w:rPr>
          <w:snapToGrid w:val="0"/>
          <w:szCs w:val="24"/>
        </w:rPr>
        <w:t>3.4.1</w:t>
      </w:r>
      <w:r w:rsidR="00765FAC" w:rsidRPr="00130EC8">
        <w:rPr>
          <w:snapToGrid w:val="0"/>
          <w:szCs w:val="24"/>
        </w:rPr>
        <w:t>5</w:t>
      </w:r>
      <w:r w:rsidR="007E39B6" w:rsidRPr="00130EC8">
        <w:rPr>
          <w:snapToGrid w:val="0"/>
          <w:szCs w:val="24"/>
        </w:rPr>
        <w:t>. Ежеквартально подписывать акт сверки взаиморасчетов по оказанным услугам по запросу Исполнителя в течении пяти дней с момента получения запроса.</w:t>
      </w:r>
    </w:p>
    <w:p w14:paraId="1F85CEA7" w14:textId="77777777" w:rsidR="00DE1C42" w:rsidRPr="00130EC8" w:rsidRDefault="00DE1C42" w:rsidP="00130EC8">
      <w:pPr>
        <w:pStyle w:val="210"/>
        <w:tabs>
          <w:tab w:val="left" w:pos="9356"/>
        </w:tabs>
        <w:rPr>
          <w:snapToGrid w:val="0"/>
          <w:szCs w:val="24"/>
        </w:rPr>
      </w:pPr>
    </w:p>
    <w:p w14:paraId="42C74765" w14:textId="77777777" w:rsidR="007E39B6" w:rsidRPr="00130EC8" w:rsidRDefault="007E39B6" w:rsidP="00130EC8">
      <w:pPr>
        <w:pStyle w:val="210"/>
        <w:numPr>
          <w:ilvl w:val="0"/>
          <w:numId w:val="3"/>
        </w:numPr>
        <w:tabs>
          <w:tab w:val="left" w:pos="9356"/>
        </w:tabs>
        <w:jc w:val="center"/>
        <w:rPr>
          <w:b/>
          <w:szCs w:val="24"/>
        </w:rPr>
      </w:pPr>
      <w:r w:rsidRPr="00130EC8">
        <w:rPr>
          <w:b/>
          <w:szCs w:val="24"/>
        </w:rPr>
        <w:t>Стоимость услуг и порядок расчетов</w:t>
      </w:r>
    </w:p>
    <w:p w14:paraId="720AD1B8" w14:textId="5AF89260" w:rsidR="007E39B6" w:rsidRPr="00130EC8" w:rsidRDefault="007E39B6" w:rsidP="00130EC8">
      <w:pPr>
        <w:widowControl w:val="0"/>
        <w:tabs>
          <w:tab w:val="left" w:pos="0"/>
        </w:tabs>
        <w:suppressAutoHyphens w:val="0"/>
        <w:autoSpaceDE w:val="0"/>
        <w:autoSpaceDN w:val="0"/>
        <w:adjustRightInd w:val="0"/>
        <w:jc w:val="both"/>
        <w:rPr>
          <w:sz w:val="24"/>
          <w:szCs w:val="24"/>
        </w:rPr>
      </w:pPr>
      <w:r w:rsidRPr="00130EC8">
        <w:rPr>
          <w:sz w:val="24"/>
          <w:szCs w:val="24"/>
        </w:rPr>
        <w:t>4.1. Стоимость оказываемых услуг по обработке грузов по настоящему Договору рассчи</w:t>
      </w:r>
      <w:r w:rsidR="00A60550" w:rsidRPr="00130EC8">
        <w:rPr>
          <w:sz w:val="24"/>
          <w:szCs w:val="24"/>
        </w:rPr>
        <w:t xml:space="preserve">тывается на основании Приложений </w:t>
      </w:r>
      <w:r w:rsidR="00DE1C42" w:rsidRPr="00130EC8">
        <w:rPr>
          <w:sz w:val="24"/>
          <w:szCs w:val="24"/>
        </w:rPr>
        <w:t>№</w:t>
      </w:r>
      <w:r w:rsidR="00760820" w:rsidRPr="00130EC8">
        <w:rPr>
          <w:sz w:val="24"/>
          <w:szCs w:val="24"/>
        </w:rPr>
        <w:t xml:space="preserve"> </w:t>
      </w:r>
      <w:r w:rsidR="00DE1C42" w:rsidRPr="00130EC8">
        <w:rPr>
          <w:sz w:val="24"/>
          <w:szCs w:val="24"/>
        </w:rPr>
        <w:t>2</w:t>
      </w:r>
      <w:r w:rsidRPr="00130EC8">
        <w:rPr>
          <w:sz w:val="24"/>
          <w:szCs w:val="24"/>
        </w:rPr>
        <w:t>,</w:t>
      </w:r>
      <w:r w:rsidR="00760820" w:rsidRPr="00130EC8">
        <w:rPr>
          <w:sz w:val="24"/>
          <w:szCs w:val="24"/>
        </w:rPr>
        <w:t xml:space="preserve"> </w:t>
      </w:r>
      <w:r w:rsidR="00A60550" w:rsidRPr="00130EC8">
        <w:rPr>
          <w:sz w:val="24"/>
          <w:szCs w:val="24"/>
        </w:rPr>
        <w:t>№</w:t>
      </w:r>
      <w:r w:rsidR="00760820" w:rsidRPr="00130EC8">
        <w:rPr>
          <w:sz w:val="24"/>
          <w:szCs w:val="24"/>
        </w:rPr>
        <w:t xml:space="preserve"> </w:t>
      </w:r>
      <w:r w:rsidR="00A60550" w:rsidRPr="00130EC8">
        <w:rPr>
          <w:sz w:val="24"/>
          <w:szCs w:val="24"/>
        </w:rPr>
        <w:t>2а,</w:t>
      </w:r>
      <w:r w:rsidR="00760820" w:rsidRPr="00130EC8">
        <w:rPr>
          <w:sz w:val="24"/>
          <w:szCs w:val="24"/>
        </w:rPr>
        <w:t xml:space="preserve"> </w:t>
      </w:r>
      <w:r w:rsidR="00A60550" w:rsidRPr="00130EC8">
        <w:rPr>
          <w:sz w:val="24"/>
          <w:szCs w:val="24"/>
        </w:rPr>
        <w:t>№</w:t>
      </w:r>
      <w:r w:rsidR="00760820" w:rsidRPr="00130EC8">
        <w:rPr>
          <w:sz w:val="24"/>
          <w:szCs w:val="24"/>
        </w:rPr>
        <w:t xml:space="preserve"> </w:t>
      </w:r>
      <w:r w:rsidR="00A60550" w:rsidRPr="00130EC8">
        <w:rPr>
          <w:sz w:val="24"/>
          <w:szCs w:val="24"/>
        </w:rPr>
        <w:t>2б,</w:t>
      </w:r>
      <w:r w:rsidRPr="00130EC8">
        <w:rPr>
          <w:sz w:val="24"/>
          <w:szCs w:val="24"/>
        </w:rPr>
        <w:t xml:space="preserve"> являющихся неотъемлемой частью Договора. </w:t>
      </w:r>
    </w:p>
    <w:p w14:paraId="241C6C7E" w14:textId="372A8D24" w:rsidR="007E39B6" w:rsidRPr="00130EC8" w:rsidRDefault="007E39B6" w:rsidP="00130EC8">
      <w:pPr>
        <w:widowControl w:val="0"/>
        <w:tabs>
          <w:tab w:val="left" w:pos="0"/>
        </w:tabs>
        <w:suppressAutoHyphens w:val="0"/>
        <w:autoSpaceDE w:val="0"/>
        <w:autoSpaceDN w:val="0"/>
        <w:adjustRightInd w:val="0"/>
        <w:jc w:val="both"/>
        <w:rPr>
          <w:sz w:val="24"/>
          <w:szCs w:val="24"/>
        </w:rPr>
      </w:pPr>
      <w:r w:rsidRPr="00130EC8">
        <w:rPr>
          <w:sz w:val="24"/>
          <w:szCs w:val="24"/>
        </w:rPr>
        <w:t>4.2.</w:t>
      </w:r>
      <w:r w:rsidR="00A60550" w:rsidRPr="00130EC8">
        <w:rPr>
          <w:sz w:val="24"/>
          <w:szCs w:val="24"/>
        </w:rPr>
        <w:t xml:space="preserve"> </w:t>
      </w:r>
      <w:r w:rsidRPr="00130EC8">
        <w:rPr>
          <w:sz w:val="24"/>
          <w:szCs w:val="24"/>
        </w:rPr>
        <w:t xml:space="preserve">Количество груза, применяемое для расчета стоимости услуг, определяется на основании данных перевозочных документов и соответствующих актов, составленных в процессе транспортировки и приема-передачи груза либо взвешивания грузов. </w:t>
      </w:r>
    </w:p>
    <w:p w14:paraId="717ADFEF" w14:textId="77777777" w:rsidR="007E39B6" w:rsidRPr="00130EC8" w:rsidRDefault="007E39B6" w:rsidP="00130EC8">
      <w:pPr>
        <w:widowControl w:val="0"/>
        <w:tabs>
          <w:tab w:val="left" w:pos="0"/>
        </w:tabs>
        <w:suppressAutoHyphens w:val="0"/>
        <w:autoSpaceDE w:val="0"/>
        <w:autoSpaceDN w:val="0"/>
        <w:adjustRightInd w:val="0"/>
        <w:jc w:val="both"/>
        <w:rPr>
          <w:sz w:val="24"/>
          <w:szCs w:val="24"/>
        </w:rPr>
      </w:pPr>
      <w:r w:rsidRPr="00130EC8">
        <w:rPr>
          <w:sz w:val="24"/>
          <w:szCs w:val="24"/>
        </w:rPr>
        <w:t>4.3. Оплата за оказанные Исполнителем услуги по Договору производится в следующем порядке:</w:t>
      </w:r>
    </w:p>
    <w:p w14:paraId="11EDBC94" w14:textId="77777777" w:rsidR="007E39B6" w:rsidRPr="00130EC8" w:rsidRDefault="007E39B6" w:rsidP="00130EC8">
      <w:pPr>
        <w:widowControl w:val="0"/>
        <w:tabs>
          <w:tab w:val="left" w:pos="0"/>
        </w:tabs>
        <w:suppressAutoHyphens w:val="0"/>
        <w:autoSpaceDE w:val="0"/>
        <w:autoSpaceDN w:val="0"/>
        <w:adjustRightInd w:val="0"/>
        <w:jc w:val="both"/>
        <w:rPr>
          <w:snapToGrid w:val="0"/>
          <w:sz w:val="24"/>
          <w:szCs w:val="24"/>
        </w:rPr>
      </w:pPr>
      <w:r w:rsidRPr="00130EC8">
        <w:rPr>
          <w:snapToGrid w:val="0"/>
          <w:sz w:val="24"/>
          <w:szCs w:val="24"/>
        </w:rPr>
        <w:t>4.3.1. Исполнитель до начала оказания услуг производит предварительный расчет стоимости услуг и выставляет Клиенту счет на предоплату. Счет отправляют Клиенту по факсу, электронной почте или передают лично его уполномоченному представителю. Клиент обязан оплатить счет не позднее 20 (двадцати) банковских дней с момента направления счета.</w:t>
      </w:r>
    </w:p>
    <w:p w14:paraId="68682AD7" w14:textId="77777777" w:rsidR="007E39B6" w:rsidRPr="00130EC8" w:rsidRDefault="007E39B6" w:rsidP="00130EC8">
      <w:pPr>
        <w:widowControl w:val="0"/>
        <w:tabs>
          <w:tab w:val="left" w:pos="0"/>
        </w:tabs>
        <w:autoSpaceDE w:val="0"/>
        <w:autoSpaceDN w:val="0"/>
        <w:adjustRightInd w:val="0"/>
        <w:jc w:val="both"/>
        <w:rPr>
          <w:snapToGrid w:val="0"/>
          <w:sz w:val="24"/>
          <w:szCs w:val="24"/>
        </w:rPr>
      </w:pPr>
      <w:r w:rsidRPr="00130EC8">
        <w:rPr>
          <w:snapToGrid w:val="0"/>
          <w:sz w:val="24"/>
          <w:szCs w:val="24"/>
        </w:rPr>
        <w:t xml:space="preserve">4.3.2. Конечная стоимость оказанных Исполнителем услуг по настоящему договору определяется по факту выполненных работ и сопутствующих им услуг с учетом применения при необходимости условной массы. </w:t>
      </w:r>
    </w:p>
    <w:p w14:paraId="7F407955" w14:textId="77777777" w:rsidR="007E39B6" w:rsidRPr="00130EC8" w:rsidRDefault="007E39B6" w:rsidP="00130EC8">
      <w:pPr>
        <w:widowControl w:val="0"/>
        <w:tabs>
          <w:tab w:val="left" w:pos="0"/>
        </w:tabs>
        <w:autoSpaceDE w:val="0"/>
        <w:autoSpaceDN w:val="0"/>
        <w:adjustRightInd w:val="0"/>
        <w:jc w:val="both"/>
        <w:rPr>
          <w:snapToGrid w:val="0"/>
          <w:sz w:val="24"/>
          <w:szCs w:val="24"/>
        </w:rPr>
      </w:pPr>
      <w:r w:rsidRPr="00130EC8">
        <w:rPr>
          <w:snapToGrid w:val="0"/>
          <w:sz w:val="24"/>
          <w:szCs w:val="24"/>
        </w:rPr>
        <w:t>4.3.3. Окончательный расчет производится в течение 30 (тридцати) календарных дней с даты направления Клиенту счета, акта выполненных работ и счет-фактуры за прошедший месяц по факсу, электронной почте или передачи лично его уполномоченному представителю.</w:t>
      </w:r>
    </w:p>
    <w:p w14:paraId="677B9C0D" w14:textId="77777777" w:rsidR="007E39B6" w:rsidRPr="00130EC8" w:rsidRDefault="007E39B6" w:rsidP="00130EC8">
      <w:pPr>
        <w:widowControl w:val="0"/>
        <w:tabs>
          <w:tab w:val="left" w:pos="0"/>
        </w:tabs>
        <w:autoSpaceDE w:val="0"/>
        <w:autoSpaceDN w:val="0"/>
        <w:adjustRightInd w:val="0"/>
        <w:jc w:val="both"/>
        <w:rPr>
          <w:snapToGrid w:val="0"/>
          <w:sz w:val="24"/>
          <w:szCs w:val="24"/>
        </w:rPr>
      </w:pPr>
      <w:r w:rsidRPr="00130EC8">
        <w:rPr>
          <w:snapToGrid w:val="0"/>
          <w:sz w:val="24"/>
          <w:szCs w:val="24"/>
        </w:rPr>
        <w:t>Стороны пришли к соглашению, что отсрочка суммы оплаты за услуги в рамках настоящего Договора не является коммерческим кредитом по смыслу ст. 823 Гражданского кодекса Российской Федерации и не дает Исполнителю права и не является основанием для начисления и взимания процентов за пользование денежными средствами на условиях и в порядке, предусмотренных ст. 317.1 Гражданского кодекса Российской Федерации.</w:t>
      </w:r>
    </w:p>
    <w:p w14:paraId="0C1E8767" w14:textId="4AB4D6EB" w:rsidR="007E39B6" w:rsidRPr="00130EC8" w:rsidRDefault="007E39B6" w:rsidP="00130EC8">
      <w:pPr>
        <w:jc w:val="both"/>
        <w:rPr>
          <w:snapToGrid w:val="0"/>
          <w:sz w:val="24"/>
          <w:szCs w:val="24"/>
        </w:rPr>
      </w:pPr>
      <w:r w:rsidRPr="00130EC8">
        <w:rPr>
          <w:snapToGrid w:val="0"/>
          <w:sz w:val="24"/>
          <w:szCs w:val="24"/>
        </w:rPr>
        <w:t>4.3.4. Клиент и</w:t>
      </w:r>
      <w:r w:rsidR="00A60550" w:rsidRPr="00130EC8">
        <w:rPr>
          <w:snapToGrid w:val="0"/>
          <w:sz w:val="24"/>
          <w:szCs w:val="24"/>
        </w:rPr>
        <w:t>меет право потребовать </w:t>
      </w:r>
      <w:r w:rsidRPr="00130EC8">
        <w:rPr>
          <w:snapToGrid w:val="0"/>
          <w:sz w:val="24"/>
          <w:szCs w:val="24"/>
        </w:rPr>
        <w:t>от Исполнителя возврат произведенных авансовых платежей по договору, в том числе частичный возврат. Возврат Исполнителем   авансовых платежей произво</w:t>
      </w:r>
      <w:r w:rsidR="00DE1C42" w:rsidRPr="00130EC8">
        <w:rPr>
          <w:snapToGrid w:val="0"/>
          <w:sz w:val="24"/>
          <w:szCs w:val="24"/>
        </w:rPr>
        <w:t xml:space="preserve">дится на расчетный счет Клиента в течение 10 дней </w:t>
      </w:r>
      <w:r w:rsidRPr="00130EC8">
        <w:rPr>
          <w:snapToGrid w:val="0"/>
          <w:sz w:val="24"/>
          <w:szCs w:val="24"/>
        </w:rPr>
        <w:t>с даты получения письменного обращения Клиента и подписания сторонами акта све</w:t>
      </w:r>
      <w:r w:rsidR="00A60550" w:rsidRPr="00130EC8">
        <w:rPr>
          <w:snapToGrid w:val="0"/>
          <w:sz w:val="24"/>
          <w:szCs w:val="24"/>
        </w:rPr>
        <w:t xml:space="preserve">рки взаимных </w:t>
      </w:r>
      <w:r w:rsidR="00A60550" w:rsidRPr="00130EC8">
        <w:rPr>
          <w:snapToGrid w:val="0"/>
          <w:sz w:val="24"/>
          <w:szCs w:val="24"/>
        </w:rPr>
        <w:lastRenderedPageBreak/>
        <w:t>расчетов.  Возврат</w:t>
      </w:r>
      <w:r w:rsidRPr="00130EC8">
        <w:rPr>
          <w:snapToGrid w:val="0"/>
          <w:sz w:val="24"/>
          <w:szCs w:val="24"/>
        </w:rPr>
        <w:t xml:space="preserve"> авансовых </w:t>
      </w:r>
      <w:r w:rsidR="00B26EE0" w:rsidRPr="00130EC8">
        <w:rPr>
          <w:snapToGrid w:val="0"/>
          <w:sz w:val="24"/>
          <w:szCs w:val="24"/>
        </w:rPr>
        <w:t>платежей может</w:t>
      </w:r>
      <w:r w:rsidRPr="00130EC8">
        <w:rPr>
          <w:snapToGrid w:val="0"/>
          <w:sz w:val="24"/>
          <w:szCs w:val="24"/>
        </w:rPr>
        <w:t xml:space="preserve"> </w:t>
      </w:r>
      <w:r w:rsidR="00B26EE0" w:rsidRPr="00130EC8">
        <w:rPr>
          <w:snapToGrid w:val="0"/>
          <w:sz w:val="24"/>
          <w:szCs w:val="24"/>
        </w:rPr>
        <w:t>быть также</w:t>
      </w:r>
      <w:r w:rsidRPr="00130EC8">
        <w:rPr>
          <w:snapToGrid w:val="0"/>
          <w:sz w:val="24"/>
          <w:szCs w:val="24"/>
        </w:rPr>
        <w:t xml:space="preserve"> произведен Исполнителем путем их зачета в счет оплаты по другому </w:t>
      </w:r>
      <w:r w:rsidR="00B26EE0" w:rsidRPr="00130EC8">
        <w:rPr>
          <w:snapToGrid w:val="0"/>
          <w:sz w:val="24"/>
          <w:szCs w:val="24"/>
        </w:rPr>
        <w:t>договору либо</w:t>
      </w:r>
      <w:r w:rsidRPr="00130EC8">
        <w:rPr>
          <w:snapToGrid w:val="0"/>
          <w:sz w:val="24"/>
          <w:szCs w:val="24"/>
        </w:rPr>
        <w:t xml:space="preserve"> по встречному требованию Клиента.</w:t>
      </w:r>
    </w:p>
    <w:p w14:paraId="0A3D2462" w14:textId="77777777" w:rsidR="007E39B6" w:rsidRPr="00130EC8" w:rsidRDefault="007E39B6" w:rsidP="00130EC8">
      <w:pPr>
        <w:jc w:val="both"/>
        <w:rPr>
          <w:snapToGrid w:val="0"/>
          <w:sz w:val="24"/>
          <w:szCs w:val="24"/>
        </w:rPr>
      </w:pPr>
      <w:r w:rsidRPr="00130EC8">
        <w:rPr>
          <w:snapToGrid w:val="0"/>
          <w:sz w:val="24"/>
          <w:szCs w:val="24"/>
        </w:rPr>
        <w:t>4.3.5. Оплату за оказанные Исполнителем услуги по настоящему договору Клиент производит путем перечисления денежных средств на банковский (расчетный) счет Исполнителя, указанный в настоящем договоре, либо путем зачета встречных однородных требований.</w:t>
      </w:r>
    </w:p>
    <w:p w14:paraId="66A96C49" w14:textId="1B1A68A0" w:rsidR="007E39B6" w:rsidRPr="00130EC8" w:rsidRDefault="00DE1C42" w:rsidP="00130EC8">
      <w:pPr>
        <w:widowControl w:val="0"/>
        <w:tabs>
          <w:tab w:val="left" w:pos="0"/>
        </w:tabs>
        <w:autoSpaceDE w:val="0"/>
        <w:autoSpaceDN w:val="0"/>
        <w:adjustRightInd w:val="0"/>
        <w:jc w:val="both"/>
        <w:rPr>
          <w:snapToGrid w:val="0"/>
          <w:sz w:val="24"/>
          <w:szCs w:val="24"/>
        </w:rPr>
      </w:pPr>
      <w:r w:rsidRPr="00130EC8">
        <w:rPr>
          <w:snapToGrid w:val="0"/>
          <w:sz w:val="24"/>
          <w:szCs w:val="24"/>
        </w:rPr>
        <w:t>4.3</w:t>
      </w:r>
      <w:r w:rsidR="007E39B6" w:rsidRPr="00130EC8">
        <w:rPr>
          <w:snapToGrid w:val="0"/>
          <w:sz w:val="24"/>
          <w:szCs w:val="24"/>
        </w:rPr>
        <w:t>.</w:t>
      </w:r>
      <w:r w:rsidRPr="00130EC8">
        <w:rPr>
          <w:snapToGrid w:val="0"/>
          <w:sz w:val="24"/>
          <w:szCs w:val="24"/>
        </w:rPr>
        <w:t>6.</w:t>
      </w:r>
      <w:r w:rsidR="007E39B6" w:rsidRPr="00130EC8">
        <w:rPr>
          <w:snapToGrid w:val="0"/>
          <w:sz w:val="24"/>
          <w:szCs w:val="24"/>
        </w:rPr>
        <w:t xml:space="preserve"> Дополнительно к стоимости услуг Исполнителя, Клиент оплачивает плату за простои ж/д подвижного состава в полном объеме, в случае возникновения по причине не своевременной подачи, либо в случае отсутствия флота или автотранспорта, за подачу которого не отвечает Исполнитель. Также Клиент оплачивает дополнительные сборы, причитающиеся ОАО «РЖД» (ПАО «Трансконтейнер», ФГП «ВО ЖДТ РФ»), по фактическим расходам Исполнителя на основании акта оказанных услуг между исполнителем и третьей стороной (ПАО «Трансконтейнер», ФГП «ВО ЖДТ РФ»), документов от ОАО «РЖД», ПАО «Трансконтейнер», ФГП «ВО ЖДТ РФ» (по использованию контейнеров, охране и сопровождению груза), подтверждающих понесенные расходы.</w:t>
      </w:r>
    </w:p>
    <w:p w14:paraId="0CAC1E90" w14:textId="2F81AF07" w:rsidR="007E39B6" w:rsidRPr="00130EC8" w:rsidRDefault="00DE1C42" w:rsidP="00130EC8">
      <w:pPr>
        <w:widowControl w:val="0"/>
        <w:tabs>
          <w:tab w:val="left" w:pos="0"/>
        </w:tabs>
        <w:autoSpaceDE w:val="0"/>
        <w:autoSpaceDN w:val="0"/>
        <w:adjustRightInd w:val="0"/>
        <w:jc w:val="both"/>
        <w:rPr>
          <w:snapToGrid w:val="0"/>
          <w:sz w:val="24"/>
          <w:szCs w:val="24"/>
        </w:rPr>
      </w:pPr>
      <w:r w:rsidRPr="00130EC8">
        <w:rPr>
          <w:snapToGrid w:val="0"/>
          <w:sz w:val="24"/>
          <w:szCs w:val="24"/>
        </w:rPr>
        <w:t>4.4</w:t>
      </w:r>
      <w:r w:rsidR="007E39B6" w:rsidRPr="00130EC8">
        <w:rPr>
          <w:snapToGrid w:val="0"/>
          <w:sz w:val="24"/>
          <w:szCs w:val="24"/>
        </w:rPr>
        <w:t>. В случае если по факту оказания услуг в рамках выполнения обязательств по настоящему Договору, возникли дополнительные расходы, Клиент производит их оплату путем перечисления суммы дополнительных расходов</w:t>
      </w:r>
      <w:r w:rsidR="00A60550" w:rsidRPr="00130EC8">
        <w:rPr>
          <w:snapToGrid w:val="0"/>
          <w:sz w:val="24"/>
          <w:szCs w:val="24"/>
        </w:rPr>
        <w:t xml:space="preserve"> на расчетный счет Исполнителя </w:t>
      </w:r>
      <w:r w:rsidR="007E39B6" w:rsidRPr="00130EC8">
        <w:rPr>
          <w:snapToGrid w:val="0"/>
          <w:sz w:val="24"/>
          <w:szCs w:val="24"/>
        </w:rPr>
        <w:t>в течение 5 (пяти) банковских дней с момента получения счета Исполнителя и подтверждающих дополнительные расходы документов.</w:t>
      </w:r>
    </w:p>
    <w:p w14:paraId="421D3F52" w14:textId="682E5466" w:rsidR="007E39B6" w:rsidRPr="00130EC8" w:rsidRDefault="00DE1C42" w:rsidP="00130EC8">
      <w:pPr>
        <w:widowControl w:val="0"/>
        <w:tabs>
          <w:tab w:val="left" w:pos="0"/>
        </w:tabs>
        <w:autoSpaceDE w:val="0"/>
        <w:autoSpaceDN w:val="0"/>
        <w:adjustRightInd w:val="0"/>
        <w:jc w:val="both"/>
        <w:rPr>
          <w:snapToGrid w:val="0"/>
          <w:sz w:val="24"/>
          <w:szCs w:val="24"/>
        </w:rPr>
      </w:pPr>
      <w:r w:rsidRPr="00130EC8">
        <w:rPr>
          <w:snapToGrid w:val="0"/>
          <w:sz w:val="24"/>
          <w:szCs w:val="24"/>
        </w:rPr>
        <w:t>4.5</w:t>
      </w:r>
      <w:r w:rsidR="007E39B6" w:rsidRPr="00130EC8">
        <w:rPr>
          <w:snapToGrid w:val="0"/>
          <w:sz w:val="24"/>
          <w:szCs w:val="24"/>
        </w:rPr>
        <w:t xml:space="preserve">. Нормативный срок хранения в Порту Осетрово составляет 30 (Тридцать) суток с момента поступления груза, хранение груза с 31 дня осуществляется на условиях настоящего договора. </w:t>
      </w:r>
    </w:p>
    <w:p w14:paraId="319E6CE4" w14:textId="744442AE" w:rsidR="007E39B6" w:rsidRPr="00130EC8" w:rsidRDefault="00DE1C42" w:rsidP="00130EC8">
      <w:pPr>
        <w:widowControl w:val="0"/>
        <w:tabs>
          <w:tab w:val="left" w:pos="0"/>
        </w:tabs>
        <w:autoSpaceDE w:val="0"/>
        <w:autoSpaceDN w:val="0"/>
        <w:adjustRightInd w:val="0"/>
        <w:jc w:val="both"/>
        <w:rPr>
          <w:snapToGrid w:val="0"/>
          <w:sz w:val="24"/>
          <w:szCs w:val="24"/>
        </w:rPr>
      </w:pPr>
      <w:r w:rsidRPr="00130EC8">
        <w:rPr>
          <w:snapToGrid w:val="0"/>
          <w:sz w:val="24"/>
          <w:szCs w:val="24"/>
        </w:rPr>
        <w:t>4.6</w:t>
      </w:r>
      <w:r w:rsidR="007E39B6" w:rsidRPr="00130EC8">
        <w:rPr>
          <w:snapToGrid w:val="0"/>
          <w:sz w:val="24"/>
          <w:szCs w:val="24"/>
        </w:rPr>
        <w:t>. В случае выявления не соответствия между фактическим весом</w:t>
      </w:r>
      <w:r w:rsidR="00A60550" w:rsidRPr="00130EC8">
        <w:rPr>
          <w:snapToGrid w:val="0"/>
          <w:sz w:val="24"/>
          <w:szCs w:val="24"/>
        </w:rPr>
        <w:t xml:space="preserve"> груза и </w:t>
      </w:r>
      <w:r w:rsidR="007E39B6" w:rsidRPr="00130EC8">
        <w:rPr>
          <w:snapToGrid w:val="0"/>
          <w:sz w:val="24"/>
          <w:szCs w:val="24"/>
        </w:rPr>
        <w:t xml:space="preserve">весом, указанным в транспортных документах, а также превышения фактического веса контейнера его максимальной </w:t>
      </w:r>
      <w:r w:rsidR="00B26EE0" w:rsidRPr="00130EC8">
        <w:rPr>
          <w:snapToGrid w:val="0"/>
          <w:sz w:val="24"/>
          <w:szCs w:val="24"/>
        </w:rPr>
        <w:t>грузоподъемности Клиентом</w:t>
      </w:r>
      <w:r w:rsidR="007E39B6" w:rsidRPr="00130EC8">
        <w:rPr>
          <w:snapToGrid w:val="0"/>
          <w:sz w:val="24"/>
          <w:szCs w:val="24"/>
        </w:rPr>
        <w:t xml:space="preserve"> оплачивается штраф в размере равном ставке за взвешивание грузов за каждый факт взвешивания, на основании акта общей формы о взвешивании груза.</w:t>
      </w:r>
    </w:p>
    <w:p w14:paraId="25C44012" w14:textId="67E469CB" w:rsidR="007E39B6" w:rsidRPr="00130EC8" w:rsidRDefault="00D43B93" w:rsidP="00130EC8">
      <w:pPr>
        <w:widowControl w:val="0"/>
        <w:tabs>
          <w:tab w:val="left" w:pos="0"/>
        </w:tabs>
        <w:autoSpaceDE w:val="0"/>
        <w:autoSpaceDN w:val="0"/>
        <w:adjustRightInd w:val="0"/>
        <w:jc w:val="both"/>
        <w:rPr>
          <w:snapToGrid w:val="0"/>
          <w:sz w:val="24"/>
          <w:szCs w:val="24"/>
        </w:rPr>
      </w:pPr>
      <w:r w:rsidRPr="00130EC8">
        <w:rPr>
          <w:snapToGrid w:val="0"/>
          <w:sz w:val="24"/>
          <w:szCs w:val="24"/>
        </w:rPr>
        <w:t>4.7</w:t>
      </w:r>
      <w:r w:rsidR="007E39B6" w:rsidRPr="00130EC8">
        <w:rPr>
          <w:snapToGrid w:val="0"/>
          <w:sz w:val="24"/>
          <w:szCs w:val="24"/>
        </w:rPr>
        <w:t>. При поступлении контейнеров на обработку в крытых тентовых полуприцепах (что затрудняет выгрузку), клиент оплачивает стоимость обработки контейнера в двойном размере.</w:t>
      </w:r>
    </w:p>
    <w:p w14:paraId="0D2E3D4E" w14:textId="79A0ED6C" w:rsidR="004C1B47" w:rsidRPr="00130EC8" w:rsidRDefault="00D43B93" w:rsidP="00130EC8">
      <w:pPr>
        <w:pStyle w:val="210"/>
        <w:tabs>
          <w:tab w:val="left" w:pos="9356"/>
        </w:tabs>
        <w:rPr>
          <w:szCs w:val="24"/>
        </w:rPr>
      </w:pPr>
      <w:r w:rsidRPr="00130EC8">
        <w:rPr>
          <w:snapToGrid w:val="0"/>
          <w:szCs w:val="24"/>
        </w:rPr>
        <w:t>4.8</w:t>
      </w:r>
      <w:r w:rsidR="007E39B6" w:rsidRPr="00130EC8">
        <w:rPr>
          <w:snapToGrid w:val="0"/>
          <w:szCs w:val="24"/>
        </w:rPr>
        <w:t xml:space="preserve">. Акты выполненных работ (далее </w:t>
      </w:r>
      <w:r w:rsidR="00130EC8">
        <w:rPr>
          <w:snapToGrid w:val="0"/>
          <w:szCs w:val="24"/>
        </w:rPr>
        <w:t>-</w:t>
      </w:r>
      <w:r w:rsidR="007E39B6" w:rsidRPr="00130EC8">
        <w:rPr>
          <w:snapToGrid w:val="0"/>
          <w:szCs w:val="24"/>
        </w:rPr>
        <w:t xml:space="preserve"> «АВР») формируются Исполнителем в течение 5 (пяти) дней от даты фактического оказания услуг (выполнения работ). АВР направляются Клиенту на адрес электронной почты (либо по факсу), указанный в настоящем Договоре. Клиент обязуется подписывать акты выполненных работ в пятидневный срок с момента их направления по электронной почте (либо по факсу) и направлять подписанные сканы актов на электронный адрес Исполнителя, указанный в настоящем Договоре, а также на</w:t>
      </w:r>
      <w:r w:rsidR="007E39B6" w:rsidRPr="00130EC8">
        <w:rPr>
          <w:szCs w:val="24"/>
        </w:rPr>
        <w:t xml:space="preserve"> </w:t>
      </w:r>
      <w:r w:rsidR="007E39B6" w:rsidRPr="00130EC8">
        <w:rPr>
          <w:snapToGrid w:val="0"/>
          <w:szCs w:val="24"/>
        </w:rPr>
        <w:t>электронный адрес</w:t>
      </w:r>
      <w:r w:rsidR="007E39B6" w:rsidRPr="00130EC8">
        <w:rPr>
          <w:szCs w:val="24"/>
        </w:rPr>
        <w:t xml:space="preserve"> </w:t>
      </w:r>
      <w:hyperlink r:id="rId9" w:history="1">
        <w:r w:rsidR="004C1B47" w:rsidRPr="00130EC8">
          <w:rPr>
            <w:rStyle w:val="a4"/>
            <w:b/>
            <w:color w:val="auto"/>
            <w:szCs w:val="24"/>
          </w:rPr>
          <w:t>akt-vr@rechservice.ru</w:t>
        </w:r>
      </w:hyperlink>
      <w:r w:rsidR="004C1B47" w:rsidRPr="00130EC8">
        <w:rPr>
          <w:rStyle w:val="a4"/>
          <w:b/>
          <w:color w:val="auto"/>
          <w:szCs w:val="24"/>
        </w:rPr>
        <w:t xml:space="preserve"> (для подписанных АВР).</w:t>
      </w:r>
    </w:p>
    <w:p w14:paraId="74DAB2D3" w14:textId="6BDF389A" w:rsidR="007E39B6" w:rsidRPr="00130EC8" w:rsidRDefault="007E39B6" w:rsidP="00130EC8">
      <w:pPr>
        <w:jc w:val="both"/>
        <w:rPr>
          <w:snapToGrid w:val="0"/>
          <w:sz w:val="24"/>
          <w:szCs w:val="24"/>
        </w:rPr>
      </w:pPr>
      <w:r w:rsidRPr="00130EC8">
        <w:rPr>
          <w:snapToGrid w:val="0"/>
          <w:sz w:val="24"/>
          <w:szCs w:val="24"/>
        </w:rPr>
        <w:t>Акты вып</w:t>
      </w:r>
      <w:r w:rsidR="00323741" w:rsidRPr="00130EC8">
        <w:rPr>
          <w:snapToGrid w:val="0"/>
          <w:sz w:val="24"/>
          <w:szCs w:val="24"/>
        </w:rPr>
        <w:t xml:space="preserve">олненных работ (далее </w:t>
      </w:r>
      <w:r w:rsidR="00130EC8">
        <w:rPr>
          <w:snapToGrid w:val="0"/>
          <w:sz w:val="24"/>
          <w:szCs w:val="24"/>
        </w:rPr>
        <w:t>-</w:t>
      </w:r>
      <w:r w:rsidR="00323741" w:rsidRPr="00130EC8">
        <w:rPr>
          <w:snapToGrid w:val="0"/>
          <w:sz w:val="24"/>
          <w:szCs w:val="24"/>
        </w:rPr>
        <w:t xml:space="preserve"> «АВР») </w:t>
      </w:r>
      <w:r w:rsidRPr="00130EC8">
        <w:rPr>
          <w:snapToGrid w:val="0"/>
          <w:sz w:val="24"/>
          <w:szCs w:val="24"/>
        </w:rPr>
        <w:t>должны быть подписаны уполномоченными лицами Клиента. Клиент обязуется расшифровывать подпись лиц, подписывающих АВР, а также направлять заверенные копии документов (приказы, доверенности), доказывающие их полномочия на подписание и утверждение АВР.</w:t>
      </w:r>
    </w:p>
    <w:p w14:paraId="050B4304" w14:textId="3D1DDDDC" w:rsidR="007E39B6" w:rsidRPr="00130EC8" w:rsidRDefault="00D43B93" w:rsidP="00130EC8">
      <w:pPr>
        <w:jc w:val="both"/>
        <w:rPr>
          <w:snapToGrid w:val="0"/>
          <w:sz w:val="24"/>
          <w:szCs w:val="24"/>
        </w:rPr>
      </w:pPr>
      <w:r w:rsidRPr="00130EC8">
        <w:rPr>
          <w:snapToGrid w:val="0"/>
          <w:sz w:val="24"/>
          <w:szCs w:val="24"/>
        </w:rPr>
        <w:t>4.9</w:t>
      </w:r>
      <w:r w:rsidR="007E39B6" w:rsidRPr="00130EC8">
        <w:rPr>
          <w:snapToGrid w:val="0"/>
          <w:sz w:val="24"/>
          <w:szCs w:val="24"/>
        </w:rPr>
        <w:t>. В случае не согласия Клиента с актом выполненных работ, Клиент обязан в течение пяти дней с момента получения акта по электронной почте или по факсу, направить мотивированные возражения относительно акта выполненных работ. Если по истечении указанного срока возражений от Клиента не поступило, услуги считаются принятыми в полном объеме и надлежащем качестве, а акт выполненных работ считается подписанным обеими Сторонами без разногласий, принимается к учету и изменению не подлежит.</w:t>
      </w:r>
    </w:p>
    <w:p w14:paraId="5206D128" w14:textId="2FD47FE1" w:rsidR="00B21F95" w:rsidRPr="00130EC8" w:rsidRDefault="00D43B93" w:rsidP="00130EC8">
      <w:pPr>
        <w:jc w:val="both"/>
        <w:rPr>
          <w:snapToGrid w:val="0"/>
          <w:sz w:val="24"/>
          <w:szCs w:val="24"/>
        </w:rPr>
      </w:pPr>
      <w:r w:rsidRPr="00130EC8">
        <w:rPr>
          <w:snapToGrid w:val="0"/>
          <w:sz w:val="24"/>
          <w:szCs w:val="24"/>
        </w:rPr>
        <w:t>4.10</w:t>
      </w:r>
      <w:r w:rsidR="007E39B6" w:rsidRPr="00130EC8">
        <w:rPr>
          <w:snapToGrid w:val="0"/>
          <w:sz w:val="24"/>
          <w:szCs w:val="24"/>
        </w:rPr>
        <w:t>. Стороны признают юридическую силу актов выполненных работ, переданных в скан копиях посредством электронной почты или по факсу. При наличии у Исполнителя подтверждения факта направления оригиналов документов в адрес Клиента почтовым сообщением, повторная выдача по требованию Клиента производится за обу</w:t>
      </w:r>
      <w:r w:rsidR="00A60550" w:rsidRPr="00130EC8">
        <w:rPr>
          <w:snapToGrid w:val="0"/>
          <w:sz w:val="24"/>
          <w:szCs w:val="24"/>
        </w:rPr>
        <w:t>словленную плату в соответствии</w:t>
      </w:r>
      <w:r w:rsidR="007E39B6" w:rsidRPr="00130EC8">
        <w:rPr>
          <w:snapToGrid w:val="0"/>
          <w:sz w:val="24"/>
          <w:szCs w:val="24"/>
        </w:rPr>
        <w:t xml:space="preserve"> со ставками, </w:t>
      </w:r>
      <w:r w:rsidR="00A60550" w:rsidRPr="00130EC8">
        <w:rPr>
          <w:snapToGrid w:val="0"/>
          <w:sz w:val="24"/>
          <w:szCs w:val="24"/>
        </w:rPr>
        <w:t>утвержденными в Приложениях № 2, №</w:t>
      </w:r>
      <w:r w:rsidR="00B26EE0" w:rsidRPr="00130EC8">
        <w:rPr>
          <w:snapToGrid w:val="0"/>
          <w:sz w:val="24"/>
          <w:szCs w:val="24"/>
        </w:rPr>
        <w:t xml:space="preserve"> </w:t>
      </w:r>
      <w:r w:rsidR="00A60550" w:rsidRPr="00130EC8">
        <w:rPr>
          <w:snapToGrid w:val="0"/>
          <w:sz w:val="24"/>
          <w:szCs w:val="24"/>
        </w:rPr>
        <w:t>2а, №</w:t>
      </w:r>
      <w:r w:rsidR="00B26EE0" w:rsidRPr="00130EC8">
        <w:rPr>
          <w:snapToGrid w:val="0"/>
          <w:sz w:val="24"/>
          <w:szCs w:val="24"/>
        </w:rPr>
        <w:t xml:space="preserve"> </w:t>
      </w:r>
      <w:r w:rsidR="00A60550" w:rsidRPr="00130EC8">
        <w:rPr>
          <w:snapToGrid w:val="0"/>
          <w:sz w:val="24"/>
          <w:szCs w:val="24"/>
        </w:rPr>
        <w:t>2б.</w:t>
      </w:r>
    </w:p>
    <w:p w14:paraId="1C169565" w14:textId="6FBD1CA7" w:rsidR="007E39B6" w:rsidRPr="00130EC8" w:rsidRDefault="00D43B93" w:rsidP="00130EC8">
      <w:pPr>
        <w:jc w:val="both"/>
        <w:rPr>
          <w:snapToGrid w:val="0"/>
          <w:sz w:val="24"/>
          <w:szCs w:val="24"/>
        </w:rPr>
      </w:pPr>
      <w:r w:rsidRPr="00130EC8">
        <w:rPr>
          <w:snapToGrid w:val="0"/>
          <w:sz w:val="24"/>
          <w:szCs w:val="24"/>
        </w:rPr>
        <w:t>4.11</w:t>
      </w:r>
      <w:r w:rsidR="007E39B6" w:rsidRPr="00130EC8">
        <w:rPr>
          <w:snapToGrid w:val="0"/>
          <w:sz w:val="24"/>
          <w:szCs w:val="24"/>
        </w:rPr>
        <w:t>. В случае образования задолженности Клиента перед Исполнителем за оказываемые услуги все суммы, поступающие от Клиента, засчитываются Исполнителем в первую очередь в счет погашения просроченной задолженности Клиента, включая пени, а затем в счет погашения задолженности по текущим расчетам.</w:t>
      </w:r>
    </w:p>
    <w:p w14:paraId="296E0C39" w14:textId="553B1E1C" w:rsidR="007E39B6" w:rsidRPr="00130EC8" w:rsidRDefault="00D43B93" w:rsidP="00130EC8">
      <w:pPr>
        <w:jc w:val="both"/>
        <w:rPr>
          <w:snapToGrid w:val="0"/>
          <w:sz w:val="24"/>
          <w:szCs w:val="24"/>
        </w:rPr>
      </w:pPr>
      <w:r w:rsidRPr="00130EC8">
        <w:rPr>
          <w:snapToGrid w:val="0"/>
          <w:sz w:val="24"/>
          <w:szCs w:val="24"/>
        </w:rPr>
        <w:lastRenderedPageBreak/>
        <w:t>4.12</w:t>
      </w:r>
      <w:r w:rsidR="007E39B6" w:rsidRPr="00130EC8">
        <w:rPr>
          <w:snapToGrid w:val="0"/>
          <w:sz w:val="24"/>
          <w:szCs w:val="24"/>
        </w:rPr>
        <w:t>. Стороны обязуются производить сверки расчетов не позднее 20-го числа месяца, следующим за отчетным кварталом. Сверка расчетов производится путем подписания акта сверки расчетов.</w:t>
      </w:r>
    </w:p>
    <w:p w14:paraId="3819FB22" w14:textId="6B6EC50F" w:rsidR="00C725C6" w:rsidRPr="00130EC8" w:rsidRDefault="007E39B6" w:rsidP="00130EC8">
      <w:pPr>
        <w:widowControl w:val="0"/>
        <w:tabs>
          <w:tab w:val="left" w:pos="0"/>
        </w:tabs>
        <w:suppressAutoHyphens w:val="0"/>
        <w:autoSpaceDE w:val="0"/>
        <w:autoSpaceDN w:val="0"/>
        <w:adjustRightInd w:val="0"/>
        <w:jc w:val="both"/>
        <w:rPr>
          <w:snapToGrid w:val="0"/>
          <w:sz w:val="24"/>
          <w:szCs w:val="24"/>
        </w:rPr>
      </w:pPr>
      <w:r w:rsidRPr="00130EC8">
        <w:rPr>
          <w:snapToGrid w:val="0"/>
          <w:sz w:val="24"/>
          <w:szCs w:val="24"/>
        </w:rPr>
        <w:t>4.1</w:t>
      </w:r>
      <w:r w:rsidR="00D43B93" w:rsidRPr="00130EC8">
        <w:rPr>
          <w:snapToGrid w:val="0"/>
          <w:sz w:val="24"/>
          <w:szCs w:val="24"/>
        </w:rPr>
        <w:t>3</w:t>
      </w:r>
      <w:r w:rsidRPr="00130EC8">
        <w:rPr>
          <w:snapToGrid w:val="0"/>
          <w:sz w:val="24"/>
          <w:szCs w:val="24"/>
        </w:rPr>
        <w:t>. При поступлении груза с отсутствием маркировки каждого грузового места, Клиент оплачивает услуги по взвешиванию груза, по тарифам, согласованным в Приложении № 2.</w:t>
      </w:r>
    </w:p>
    <w:p w14:paraId="138ACE08" w14:textId="77777777" w:rsidR="00D43B93" w:rsidRPr="00130EC8" w:rsidRDefault="00D43B93" w:rsidP="00130EC8">
      <w:pPr>
        <w:widowControl w:val="0"/>
        <w:tabs>
          <w:tab w:val="left" w:pos="0"/>
        </w:tabs>
        <w:suppressAutoHyphens w:val="0"/>
        <w:autoSpaceDE w:val="0"/>
        <w:autoSpaceDN w:val="0"/>
        <w:adjustRightInd w:val="0"/>
        <w:jc w:val="both"/>
        <w:rPr>
          <w:snapToGrid w:val="0"/>
          <w:sz w:val="24"/>
          <w:szCs w:val="24"/>
        </w:rPr>
      </w:pPr>
    </w:p>
    <w:p w14:paraId="69A1B091" w14:textId="77777777" w:rsidR="007E39B6" w:rsidRPr="00130EC8" w:rsidRDefault="007E39B6" w:rsidP="00130EC8">
      <w:pPr>
        <w:pStyle w:val="210"/>
        <w:numPr>
          <w:ilvl w:val="0"/>
          <w:numId w:val="2"/>
        </w:numPr>
        <w:tabs>
          <w:tab w:val="left" w:pos="9356"/>
        </w:tabs>
        <w:jc w:val="center"/>
        <w:rPr>
          <w:b/>
          <w:szCs w:val="24"/>
        </w:rPr>
      </w:pPr>
      <w:r w:rsidRPr="00130EC8">
        <w:rPr>
          <w:b/>
          <w:szCs w:val="24"/>
        </w:rPr>
        <w:t>Ответственность сторон и особые условия</w:t>
      </w:r>
    </w:p>
    <w:p w14:paraId="7AFF8C3B" w14:textId="77777777" w:rsidR="007E39B6" w:rsidRPr="00130EC8" w:rsidRDefault="007E39B6" w:rsidP="00130EC8">
      <w:pPr>
        <w:tabs>
          <w:tab w:val="left" w:pos="9356"/>
        </w:tabs>
        <w:jc w:val="both"/>
        <w:rPr>
          <w:sz w:val="24"/>
          <w:szCs w:val="24"/>
        </w:rPr>
      </w:pPr>
      <w:r w:rsidRPr="00130EC8">
        <w:rPr>
          <w:sz w:val="24"/>
          <w:szCs w:val="24"/>
        </w:rPr>
        <w:t>5.1. При нарушении сроков оплаты, предусмотренных настоящим Договором, Клиент оплачивает Исполнителю неустойку в размере 0,1 % от суммы просроченного платежа за каждый день просрочки.</w:t>
      </w:r>
    </w:p>
    <w:p w14:paraId="38B3A04E" w14:textId="77777777" w:rsidR="007E39B6" w:rsidRPr="00130EC8" w:rsidRDefault="007E39B6" w:rsidP="00130EC8">
      <w:pPr>
        <w:pStyle w:val="210"/>
        <w:tabs>
          <w:tab w:val="left" w:pos="9356"/>
        </w:tabs>
        <w:rPr>
          <w:szCs w:val="24"/>
        </w:rPr>
      </w:pPr>
      <w:r w:rsidRPr="00130EC8">
        <w:rPr>
          <w:szCs w:val="24"/>
        </w:rPr>
        <w:t>5.2. Исполнитель несет материальную ответственность за сохранность товарно-материальных ценностей Клиента с момента принятия их от железнодорожного транспорта или отправителя до выдачи Клиенту в пункте назначения, в размере, установленном ГК РФ и КВВТ РФ, если не докажет, что утрата, порча или повреждение груза произошла вследствие форс-мажорных обстоятельств, которые Исполнитель не мог предотвратить или устранение которых от него не зависело. Исполнитель не несет ответственность за внутритарную недостачу содержимого грузовых мест, принятых (переданных) в исправной таре, за исправным ЗПУ отправителя.</w:t>
      </w:r>
    </w:p>
    <w:p w14:paraId="5E19A754" w14:textId="77777777" w:rsidR="007E39B6" w:rsidRPr="00130EC8" w:rsidRDefault="007E39B6" w:rsidP="00130EC8">
      <w:pPr>
        <w:widowControl w:val="0"/>
        <w:numPr>
          <w:ilvl w:val="1"/>
          <w:numId w:val="1"/>
        </w:numPr>
        <w:tabs>
          <w:tab w:val="left" w:pos="426"/>
        </w:tabs>
        <w:suppressAutoHyphens w:val="0"/>
        <w:autoSpaceDE w:val="0"/>
        <w:autoSpaceDN w:val="0"/>
        <w:adjustRightInd w:val="0"/>
        <w:ind w:left="0" w:firstLine="0"/>
        <w:jc w:val="both"/>
        <w:rPr>
          <w:sz w:val="24"/>
          <w:szCs w:val="24"/>
        </w:rPr>
      </w:pPr>
      <w:r w:rsidRPr="00130EC8">
        <w:rPr>
          <w:sz w:val="24"/>
          <w:szCs w:val="24"/>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низкий уровень воды, затрудняющий судоходство на внутренних водных путях и снижающий уровень загрузки судов;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193516F0" w14:textId="77777777" w:rsidR="007E39B6" w:rsidRPr="00130EC8" w:rsidRDefault="007E39B6" w:rsidP="00130EC8">
      <w:pPr>
        <w:pStyle w:val="210"/>
        <w:tabs>
          <w:tab w:val="left" w:pos="9356"/>
        </w:tabs>
        <w:rPr>
          <w:szCs w:val="24"/>
        </w:rPr>
      </w:pPr>
      <w:r w:rsidRPr="00130EC8">
        <w:rPr>
          <w:szCs w:val="24"/>
        </w:rPr>
        <w:t>5.4. Клиент несет ответственность и оплачивает штрафы в соответствии с условиями настоящего договора за простой автотранспорта и вагонов в ожидании выгрузки при не предоставлении информации, предусмотренной настоящим Договором.</w:t>
      </w:r>
    </w:p>
    <w:p w14:paraId="24BDAB5D" w14:textId="44B1CF88" w:rsidR="007E39B6" w:rsidRPr="00130EC8" w:rsidRDefault="007E39B6" w:rsidP="00130EC8">
      <w:pPr>
        <w:pStyle w:val="210"/>
        <w:tabs>
          <w:tab w:val="left" w:pos="9356"/>
        </w:tabs>
        <w:rPr>
          <w:szCs w:val="24"/>
        </w:rPr>
      </w:pPr>
      <w:r w:rsidRPr="00130EC8">
        <w:rPr>
          <w:szCs w:val="24"/>
        </w:rPr>
        <w:t>5.5. Убытки, понесенные Исполнителем и привлекаемыми им третьими лицами, возникшие вследствие несоответствия между грузом и сопроводительными документами, перевесом, отсутствие сертификатов, возникновения претензий официальных органов и других обстоятельств, а также несоответствие тары и упаковки груза ГОСТу</w:t>
      </w:r>
      <w:r w:rsidR="00B84B83" w:rsidRPr="00130EC8">
        <w:rPr>
          <w:szCs w:val="24"/>
        </w:rPr>
        <w:t xml:space="preserve"> 26653-2015</w:t>
      </w:r>
      <w:r w:rsidRPr="00130EC8">
        <w:rPr>
          <w:szCs w:val="24"/>
        </w:rPr>
        <w:t>, произошедших не по вине Исполнителя, подлежат возмещению за счет Клиента</w:t>
      </w:r>
      <w:r w:rsidR="00B84B83" w:rsidRPr="00130EC8">
        <w:rPr>
          <w:szCs w:val="24"/>
        </w:rPr>
        <w:t>.</w:t>
      </w:r>
    </w:p>
    <w:p w14:paraId="5F00606A" w14:textId="3271BB7B" w:rsidR="007E39B6" w:rsidRPr="00130EC8" w:rsidRDefault="00B84B83" w:rsidP="00130EC8">
      <w:pPr>
        <w:pStyle w:val="210"/>
        <w:tabs>
          <w:tab w:val="left" w:pos="9356"/>
        </w:tabs>
        <w:rPr>
          <w:szCs w:val="24"/>
        </w:rPr>
      </w:pPr>
      <w:r w:rsidRPr="00130EC8">
        <w:rPr>
          <w:szCs w:val="24"/>
        </w:rPr>
        <w:t>5.6</w:t>
      </w:r>
      <w:r w:rsidR="007E39B6" w:rsidRPr="00130EC8">
        <w:rPr>
          <w:szCs w:val="24"/>
        </w:rPr>
        <w:t>. При отсутствии подвижного состава для отгрузки порожних и груженых контейнеров, выгруженных с судов, Исполнитель не несет ответственности за несвоевременный возврат контейнеров на железную дорогу.</w:t>
      </w:r>
      <w:r w:rsidR="001C3865" w:rsidRPr="00130EC8">
        <w:rPr>
          <w:szCs w:val="24"/>
        </w:rPr>
        <w:t xml:space="preserve"> В части оказания услуг по отправке контейнеров собственности ПАО «Трансконтейнер» Исполнитель обеспечивает оперативную подачу заявок на подачу платформ в ПАО «Трансконтейнер» и осуществляет приоритетную отправку порожних контейнеров данного собственника. </w:t>
      </w:r>
    </w:p>
    <w:p w14:paraId="2C7F9E39" w14:textId="7692B9D2" w:rsidR="007E39B6" w:rsidRPr="00130EC8" w:rsidRDefault="00B84B83" w:rsidP="00130EC8">
      <w:pPr>
        <w:pStyle w:val="210"/>
        <w:tabs>
          <w:tab w:val="left" w:pos="9356"/>
        </w:tabs>
        <w:rPr>
          <w:szCs w:val="24"/>
        </w:rPr>
      </w:pPr>
      <w:r w:rsidRPr="00130EC8">
        <w:rPr>
          <w:szCs w:val="24"/>
        </w:rPr>
        <w:t>5.7</w:t>
      </w:r>
      <w:r w:rsidR="007E39B6" w:rsidRPr="00130EC8">
        <w:rPr>
          <w:szCs w:val="24"/>
        </w:rPr>
        <w:t>. Выполнение сторонами не предусмотренных настоящим договором условий, а также ответственность за их не выполнение</w:t>
      </w:r>
      <w:r w:rsidR="00A60550" w:rsidRPr="00130EC8">
        <w:rPr>
          <w:szCs w:val="24"/>
        </w:rPr>
        <w:t>,</w:t>
      </w:r>
      <w:r w:rsidR="007E39B6" w:rsidRPr="00130EC8">
        <w:rPr>
          <w:szCs w:val="24"/>
        </w:rPr>
        <w:t xml:space="preserve"> определяется нормами ГК РФ, КВВТ РФ, Правилами перевозок грузов, а также другими нормативно правовыми актами РФ, относящимися к перевозке грузов.</w:t>
      </w:r>
    </w:p>
    <w:p w14:paraId="36E5B0C6" w14:textId="47E88398" w:rsidR="007E39B6" w:rsidRPr="00130EC8" w:rsidRDefault="00B84B83" w:rsidP="00130EC8">
      <w:pPr>
        <w:pStyle w:val="210"/>
        <w:tabs>
          <w:tab w:val="left" w:pos="9356"/>
        </w:tabs>
        <w:rPr>
          <w:szCs w:val="24"/>
        </w:rPr>
      </w:pPr>
      <w:r w:rsidRPr="00130EC8">
        <w:rPr>
          <w:szCs w:val="24"/>
        </w:rPr>
        <w:t>5.8</w:t>
      </w:r>
      <w:r w:rsidR="007E39B6" w:rsidRPr="00130EC8">
        <w:rPr>
          <w:szCs w:val="24"/>
        </w:rPr>
        <w:t xml:space="preserve">. Претензионный порядок урегулирования споров для Сторон обязателен. Все споры и разногласия по настоящему договору, не разрешенные мирным путем, передаются в Арбитражный суд Иркутской области в соответствии с законодательством РФ. </w:t>
      </w:r>
    </w:p>
    <w:p w14:paraId="42A849CF" w14:textId="662E8A41" w:rsidR="00980EA1" w:rsidRPr="00130EC8" w:rsidRDefault="00980EA1" w:rsidP="00130EC8">
      <w:pPr>
        <w:pStyle w:val="210"/>
        <w:tabs>
          <w:tab w:val="left" w:pos="9356"/>
        </w:tabs>
        <w:rPr>
          <w:szCs w:val="24"/>
        </w:rPr>
      </w:pPr>
      <w:r w:rsidRPr="00130EC8">
        <w:rPr>
          <w:szCs w:val="24"/>
        </w:rPr>
        <w:t>5.</w:t>
      </w:r>
      <w:r w:rsidR="00C51DEF" w:rsidRPr="00130EC8">
        <w:rPr>
          <w:szCs w:val="24"/>
        </w:rPr>
        <w:t>9</w:t>
      </w:r>
      <w:r w:rsidRPr="00130EC8">
        <w:rPr>
          <w:szCs w:val="24"/>
        </w:rPr>
        <w:t>. В случае отправки вагонов без предварительного согласования с Исполнителем в соответствии с п.3.4.1</w:t>
      </w:r>
      <w:r w:rsidR="009546BB" w:rsidRPr="00130EC8">
        <w:rPr>
          <w:szCs w:val="24"/>
        </w:rPr>
        <w:t>3</w:t>
      </w:r>
      <w:r w:rsidRPr="00130EC8">
        <w:rPr>
          <w:szCs w:val="24"/>
        </w:rPr>
        <w:t>, 3.4.14 настоящего договора, при отсутствии возможности Исполнителя принять данные вагоны, штрафы за простой подвижного состава на станции оплачиваются Клиентом.</w:t>
      </w:r>
    </w:p>
    <w:p w14:paraId="74735B10" w14:textId="6F4293E4" w:rsidR="00B84B83" w:rsidRPr="00130EC8" w:rsidRDefault="00980EA1" w:rsidP="00130EC8">
      <w:pPr>
        <w:pStyle w:val="210"/>
        <w:tabs>
          <w:tab w:val="left" w:pos="9356"/>
        </w:tabs>
        <w:rPr>
          <w:szCs w:val="24"/>
        </w:rPr>
      </w:pPr>
      <w:r w:rsidRPr="00130EC8">
        <w:rPr>
          <w:szCs w:val="24"/>
        </w:rPr>
        <w:lastRenderedPageBreak/>
        <w:t>5.1</w:t>
      </w:r>
      <w:r w:rsidR="00C51DEF" w:rsidRPr="00130EC8">
        <w:rPr>
          <w:szCs w:val="24"/>
        </w:rPr>
        <w:t>0</w:t>
      </w:r>
      <w:r w:rsidRPr="00130EC8">
        <w:rPr>
          <w:szCs w:val="24"/>
        </w:rPr>
        <w:t>. Клиент согласен с тем, что перевалка сыпучих грузов в Осетровском речном порту осуществляется с применением грейферных кранов и гарантирует возмещение стоимости ремонта вагонов, поврежденных вследствие такой выгрузки на основании претензий, поступивших от собственника поврежденного вагона либо иного уполномоченного лица.</w:t>
      </w:r>
    </w:p>
    <w:p w14:paraId="35CB9810" w14:textId="77777777" w:rsidR="007E39B6" w:rsidRPr="00130EC8" w:rsidRDefault="007E39B6" w:rsidP="00130EC8">
      <w:pPr>
        <w:pStyle w:val="210"/>
        <w:numPr>
          <w:ilvl w:val="0"/>
          <w:numId w:val="1"/>
        </w:numPr>
        <w:tabs>
          <w:tab w:val="left" w:pos="9356"/>
        </w:tabs>
        <w:ind w:left="360"/>
        <w:jc w:val="center"/>
        <w:rPr>
          <w:b/>
          <w:szCs w:val="24"/>
        </w:rPr>
      </w:pPr>
      <w:r w:rsidRPr="00130EC8">
        <w:rPr>
          <w:b/>
          <w:szCs w:val="24"/>
        </w:rPr>
        <w:t>Прочие условия</w:t>
      </w:r>
    </w:p>
    <w:p w14:paraId="2D471E3E" w14:textId="2B9197F3" w:rsidR="0065533D" w:rsidRPr="00130EC8" w:rsidRDefault="007E39B6" w:rsidP="00130EC8">
      <w:pPr>
        <w:pStyle w:val="210"/>
        <w:tabs>
          <w:tab w:val="left" w:pos="9356"/>
        </w:tabs>
        <w:rPr>
          <w:szCs w:val="24"/>
        </w:rPr>
      </w:pPr>
      <w:r w:rsidRPr="00130EC8">
        <w:rPr>
          <w:szCs w:val="24"/>
        </w:rPr>
        <w:t xml:space="preserve">6.1. Настоящий договор действует с момента подписания и до </w:t>
      </w:r>
      <w:r w:rsidR="00B26EE0" w:rsidRPr="00130EC8">
        <w:rPr>
          <w:szCs w:val="24"/>
        </w:rPr>
        <w:t xml:space="preserve">«___» ______ 202__ </w:t>
      </w:r>
      <w:r w:rsidRPr="00130EC8">
        <w:rPr>
          <w:szCs w:val="24"/>
        </w:rPr>
        <w:t>г.</w:t>
      </w:r>
      <w:r w:rsidR="001C3865" w:rsidRPr="00130EC8">
        <w:rPr>
          <w:szCs w:val="24"/>
        </w:rPr>
        <w:t xml:space="preserve"> </w:t>
      </w:r>
      <w:r w:rsidR="0065533D" w:rsidRPr="00130EC8">
        <w:rPr>
          <w:szCs w:val="24"/>
        </w:rPr>
        <w:t xml:space="preserve">Если ни одна из Сторон за 30 дней до истечения срока действия договора не известит другую Сторону в письменной форме о расторжении договора, срок его действия будет автоматически продлеваться на тот же срок. </w:t>
      </w:r>
    </w:p>
    <w:p w14:paraId="5E9560CD" w14:textId="590844E0" w:rsidR="007E39B6" w:rsidRPr="00130EC8" w:rsidRDefault="007E39B6" w:rsidP="00130EC8">
      <w:pPr>
        <w:pStyle w:val="210"/>
        <w:tabs>
          <w:tab w:val="left" w:pos="9356"/>
        </w:tabs>
        <w:rPr>
          <w:szCs w:val="24"/>
        </w:rPr>
      </w:pPr>
      <w:r w:rsidRPr="00130EC8">
        <w:rPr>
          <w:szCs w:val="24"/>
        </w:rPr>
        <w:t>Прекращение действия настоящего договора не освобождает Стороны от исполнения финансовых обязательств, друг перед другом. Все приложения и дополнения к настоящему Договору являются его неотъемлемой частью.</w:t>
      </w:r>
    </w:p>
    <w:p w14:paraId="23AF71CA" w14:textId="77777777" w:rsidR="007E39B6" w:rsidRPr="00130EC8" w:rsidRDefault="007E39B6" w:rsidP="00130EC8">
      <w:pPr>
        <w:pStyle w:val="210"/>
        <w:tabs>
          <w:tab w:val="left" w:pos="9356"/>
        </w:tabs>
        <w:rPr>
          <w:szCs w:val="24"/>
        </w:rPr>
      </w:pPr>
      <w:r w:rsidRPr="00130EC8">
        <w:rPr>
          <w:szCs w:val="24"/>
        </w:rPr>
        <w:t>6.2. Все заявки, уведомления по настоящему Договору, а также счета и подписанные акты выполненных работ и иные юридически значимые документы подаются посредством электронной почты или по факсу, при этом они приравниваются к оригинальным документам и имеют юридическую силу:</w:t>
      </w:r>
    </w:p>
    <w:p w14:paraId="1CAD19A4" w14:textId="77777777" w:rsidR="007E39B6" w:rsidRPr="00130EC8" w:rsidRDefault="007E39B6" w:rsidP="00130EC8">
      <w:pPr>
        <w:pStyle w:val="210"/>
        <w:numPr>
          <w:ilvl w:val="0"/>
          <w:numId w:val="4"/>
        </w:numPr>
        <w:tabs>
          <w:tab w:val="left" w:pos="9356"/>
        </w:tabs>
        <w:rPr>
          <w:szCs w:val="24"/>
        </w:rPr>
      </w:pPr>
      <w:r w:rsidRPr="00130EC8">
        <w:rPr>
          <w:szCs w:val="24"/>
        </w:rPr>
        <w:t xml:space="preserve">Клиентом на адрес Исполнителя: </w:t>
      </w:r>
      <w:r w:rsidRPr="00130EC8">
        <w:rPr>
          <w:b/>
          <w:szCs w:val="24"/>
          <w:u w:val="single"/>
        </w:rPr>
        <w:t>priemnay@port-osetrovo.ru</w:t>
      </w:r>
      <w:r w:rsidRPr="00130EC8">
        <w:rPr>
          <w:szCs w:val="24"/>
        </w:rPr>
        <w:t xml:space="preserve"> </w:t>
      </w:r>
    </w:p>
    <w:p w14:paraId="37BD7874" w14:textId="26389AD0" w:rsidR="007E39B6" w:rsidRPr="00130EC8" w:rsidRDefault="0065533D" w:rsidP="00130EC8">
      <w:pPr>
        <w:pStyle w:val="210"/>
        <w:numPr>
          <w:ilvl w:val="0"/>
          <w:numId w:val="4"/>
        </w:numPr>
        <w:tabs>
          <w:tab w:val="left" w:pos="9356"/>
        </w:tabs>
        <w:rPr>
          <w:szCs w:val="24"/>
        </w:rPr>
      </w:pPr>
      <w:r w:rsidRPr="00130EC8">
        <w:rPr>
          <w:szCs w:val="24"/>
        </w:rPr>
        <w:t>Исполнителем на адрес Клиента:</w:t>
      </w:r>
      <w:r w:rsidR="007E39B6" w:rsidRPr="00130EC8">
        <w:rPr>
          <w:szCs w:val="24"/>
        </w:rPr>
        <w:t xml:space="preserve"> </w:t>
      </w:r>
      <w:r w:rsidR="00B26EE0" w:rsidRPr="00130EC8">
        <w:rPr>
          <w:b/>
          <w:szCs w:val="24"/>
          <w:u w:val="single"/>
        </w:rPr>
        <w:t>________________________</w:t>
      </w:r>
    </w:p>
    <w:p w14:paraId="7AC2C5BD" w14:textId="77777777" w:rsidR="007E39B6" w:rsidRPr="00130EC8" w:rsidRDefault="007E39B6" w:rsidP="00130EC8">
      <w:pPr>
        <w:tabs>
          <w:tab w:val="left" w:pos="9356"/>
        </w:tabs>
        <w:jc w:val="both"/>
        <w:rPr>
          <w:sz w:val="24"/>
          <w:szCs w:val="24"/>
        </w:rPr>
      </w:pPr>
      <w:r w:rsidRPr="00130EC8">
        <w:rPr>
          <w:sz w:val="24"/>
          <w:szCs w:val="24"/>
        </w:rPr>
        <w:t>6.3. Любые исправления по тексту,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1845FCFA" w14:textId="655B3237" w:rsidR="00C725C6" w:rsidRPr="00130EC8" w:rsidRDefault="007E39B6" w:rsidP="00130EC8">
      <w:pPr>
        <w:pStyle w:val="210"/>
        <w:tabs>
          <w:tab w:val="left" w:pos="9356"/>
        </w:tabs>
        <w:rPr>
          <w:szCs w:val="24"/>
        </w:rPr>
      </w:pPr>
      <w:r w:rsidRPr="00130EC8">
        <w:rPr>
          <w:szCs w:val="24"/>
        </w:rPr>
        <w:t>6.4. Настоящий договор составлен в двух экземплярах, имеющих одинаковую юридическую силу, по одному для каждой из Сторон. До обмена подписанными оригиналами, настоящий договор, приложения и дополнительные соглашения к нему, переданные по факсу или электронной почте имеют полную юридическую силу.</w:t>
      </w:r>
    </w:p>
    <w:p w14:paraId="282E87CC" w14:textId="77777777" w:rsidR="00C51DEF" w:rsidRPr="00130EC8" w:rsidRDefault="00C51DEF" w:rsidP="00130EC8">
      <w:pPr>
        <w:pStyle w:val="210"/>
        <w:tabs>
          <w:tab w:val="left" w:pos="9356"/>
        </w:tabs>
        <w:rPr>
          <w:szCs w:val="24"/>
        </w:rPr>
      </w:pPr>
    </w:p>
    <w:p w14:paraId="2CCBEA10" w14:textId="1E3C4E7C" w:rsidR="00873B5D" w:rsidRPr="00130EC8" w:rsidRDefault="00264057" w:rsidP="00130EC8">
      <w:pPr>
        <w:pStyle w:val="210"/>
        <w:tabs>
          <w:tab w:val="left" w:pos="9356"/>
        </w:tabs>
        <w:jc w:val="center"/>
        <w:rPr>
          <w:b/>
          <w:szCs w:val="24"/>
        </w:rPr>
      </w:pPr>
      <w:r w:rsidRPr="00130EC8">
        <w:rPr>
          <w:b/>
          <w:szCs w:val="24"/>
        </w:rPr>
        <w:t xml:space="preserve">7. </w:t>
      </w:r>
      <w:r w:rsidR="00937807" w:rsidRPr="00130EC8">
        <w:rPr>
          <w:b/>
          <w:szCs w:val="24"/>
        </w:rPr>
        <w:t>Адреса, реквизиты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173"/>
        <w:gridCol w:w="4646"/>
      </w:tblGrid>
      <w:tr w:rsidR="003C4DB3" w:rsidRPr="00130EC8" w14:paraId="1518A76F" w14:textId="77777777" w:rsidTr="00130EC8">
        <w:tc>
          <w:tcPr>
            <w:tcW w:w="4819" w:type="dxa"/>
          </w:tcPr>
          <w:p w14:paraId="3F47C8AF" w14:textId="18C95F3E" w:rsidR="003C4DB3" w:rsidRPr="00130EC8" w:rsidRDefault="003C4DB3" w:rsidP="00130EC8">
            <w:pPr>
              <w:pStyle w:val="210"/>
              <w:tabs>
                <w:tab w:val="center" w:pos="2388"/>
                <w:tab w:val="left" w:pos="9356"/>
              </w:tabs>
              <w:jc w:val="center"/>
              <w:rPr>
                <w:b/>
                <w:szCs w:val="24"/>
              </w:rPr>
            </w:pPr>
            <w:r w:rsidRPr="00130EC8">
              <w:rPr>
                <w:b/>
                <w:szCs w:val="24"/>
              </w:rPr>
              <w:t>КЛИЕНТ</w:t>
            </w:r>
          </w:p>
          <w:p w14:paraId="24FFCDF5" w14:textId="77777777" w:rsidR="00D26E19" w:rsidRPr="00130EC8" w:rsidRDefault="00D26E19" w:rsidP="00130EC8">
            <w:pPr>
              <w:pStyle w:val="30"/>
              <w:shd w:val="clear" w:color="auto" w:fill="auto"/>
              <w:spacing w:line="240" w:lineRule="auto"/>
              <w:rPr>
                <w:sz w:val="24"/>
                <w:szCs w:val="24"/>
              </w:rPr>
            </w:pPr>
            <w:r w:rsidRPr="00130EC8">
              <w:rPr>
                <w:rStyle w:val="3Exact"/>
                <w:b/>
                <w:sz w:val="24"/>
                <w:szCs w:val="24"/>
              </w:rPr>
              <w:t>Организация</w:t>
            </w:r>
          </w:p>
          <w:p w14:paraId="048CFFCE"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rPr>
              <w:t>Почтовый адрес:</w:t>
            </w:r>
            <w:r w:rsidRPr="00130EC8">
              <w:rPr>
                <w:rStyle w:val="2Exact"/>
                <w:sz w:val="24"/>
                <w:szCs w:val="24"/>
              </w:rPr>
              <w:tab/>
            </w:r>
          </w:p>
          <w:p w14:paraId="303E4679"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rPr>
              <w:t>Юридический адрес:</w:t>
            </w:r>
            <w:r w:rsidRPr="00130EC8">
              <w:rPr>
                <w:rStyle w:val="2Exact"/>
                <w:sz w:val="24"/>
                <w:szCs w:val="24"/>
              </w:rPr>
              <w:tab/>
            </w:r>
          </w:p>
          <w:p w14:paraId="6022521E"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lang w:val="en-US" w:eastAsia="en-US" w:bidi="en-US"/>
              </w:rPr>
              <w:t>E</w:t>
            </w:r>
            <w:r w:rsidRPr="00130EC8">
              <w:rPr>
                <w:rStyle w:val="2Exact"/>
                <w:sz w:val="24"/>
                <w:szCs w:val="24"/>
                <w:lang w:eastAsia="en-US" w:bidi="en-US"/>
              </w:rPr>
              <w:t>-</w:t>
            </w:r>
            <w:r w:rsidRPr="00130EC8">
              <w:rPr>
                <w:rStyle w:val="2Exact"/>
                <w:sz w:val="24"/>
                <w:szCs w:val="24"/>
                <w:lang w:val="en-US" w:eastAsia="en-US" w:bidi="en-US"/>
              </w:rPr>
              <w:t>mail</w:t>
            </w:r>
            <w:r w:rsidRPr="00130EC8">
              <w:rPr>
                <w:rStyle w:val="2Exact"/>
                <w:sz w:val="24"/>
                <w:szCs w:val="24"/>
                <w:lang w:eastAsia="en-US" w:bidi="en-US"/>
              </w:rPr>
              <w:t>:</w:t>
            </w:r>
            <w:r w:rsidRPr="00130EC8">
              <w:rPr>
                <w:rStyle w:val="2Exact"/>
                <w:sz w:val="24"/>
                <w:szCs w:val="24"/>
              </w:rPr>
              <w:tab/>
            </w:r>
          </w:p>
          <w:p w14:paraId="1FB531A7"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rPr>
              <w:t>Телефон:</w:t>
            </w:r>
            <w:r w:rsidRPr="00130EC8">
              <w:rPr>
                <w:rStyle w:val="2Exact"/>
                <w:sz w:val="24"/>
                <w:szCs w:val="24"/>
              </w:rPr>
              <w:tab/>
            </w:r>
          </w:p>
          <w:p w14:paraId="053E849A"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rPr>
              <w:t>Р/с</w:t>
            </w:r>
            <w:r w:rsidRPr="00130EC8">
              <w:rPr>
                <w:rStyle w:val="2Exact"/>
                <w:sz w:val="24"/>
                <w:szCs w:val="24"/>
              </w:rPr>
              <w:tab/>
            </w:r>
          </w:p>
          <w:p w14:paraId="4A71AC83"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rPr>
              <w:t>К/с</w:t>
            </w:r>
            <w:r w:rsidRPr="00130EC8">
              <w:rPr>
                <w:rStyle w:val="2Exact"/>
                <w:sz w:val="24"/>
                <w:szCs w:val="24"/>
              </w:rPr>
              <w:tab/>
            </w:r>
          </w:p>
          <w:p w14:paraId="05F3E9A5" w14:textId="77777777" w:rsidR="00D26E19" w:rsidRPr="00130EC8" w:rsidRDefault="00D26E19" w:rsidP="00130EC8">
            <w:pPr>
              <w:pStyle w:val="211"/>
              <w:shd w:val="clear" w:color="auto" w:fill="auto"/>
              <w:tabs>
                <w:tab w:val="left" w:leader="underscore" w:pos="2448"/>
              </w:tabs>
              <w:spacing w:before="0" w:after="0" w:line="240" w:lineRule="auto"/>
              <w:ind w:firstLine="0"/>
              <w:jc w:val="both"/>
              <w:rPr>
                <w:sz w:val="24"/>
                <w:szCs w:val="24"/>
              </w:rPr>
            </w:pPr>
            <w:r w:rsidRPr="00130EC8">
              <w:rPr>
                <w:rStyle w:val="2Exact"/>
                <w:sz w:val="24"/>
                <w:szCs w:val="24"/>
              </w:rPr>
              <w:t>БИК</w:t>
            </w:r>
            <w:r w:rsidRPr="00130EC8">
              <w:rPr>
                <w:rStyle w:val="2Exact"/>
                <w:sz w:val="24"/>
                <w:szCs w:val="24"/>
              </w:rPr>
              <w:tab/>
            </w:r>
          </w:p>
          <w:p w14:paraId="7957206D" w14:textId="77777777" w:rsidR="00D26E19" w:rsidRPr="00130EC8" w:rsidRDefault="00D26E19" w:rsidP="00130EC8">
            <w:pPr>
              <w:pStyle w:val="211"/>
              <w:shd w:val="clear" w:color="auto" w:fill="auto"/>
              <w:tabs>
                <w:tab w:val="left" w:leader="underscore" w:pos="2016"/>
              </w:tabs>
              <w:spacing w:before="0" w:after="0" w:line="240" w:lineRule="auto"/>
              <w:ind w:firstLine="0"/>
              <w:jc w:val="both"/>
              <w:rPr>
                <w:sz w:val="24"/>
                <w:szCs w:val="24"/>
              </w:rPr>
            </w:pPr>
            <w:r w:rsidRPr="00130EC8">
              <w:rPr>
                <w:rStyle w:val="2Exact"/>
                <w:sz w:val="24"/>
                <w:szCs w:val="24"/>
              </w:rPr>
              <w:t>ИНН</w:t>
            </w:r>
            <w:r w:rsidRPr="00130EC8">
              <w:rPr>
                <w:rStyle w:val="2Exact"/>
                <w:sz w:val="24"/>
                <w:szCs w:val="24"/>
              </w:rPr>
              <w:tab/>
              <w:t xml:space="preserve"> КПП</w:t>
            </w:r>
          </w:p>
          <w:p w14:paraId="1E83EC5D" w14:textId="77777777" w:rsidR="00D26E19" w:rsidRPr="00130EC8" w:rsidRDefault="00D26E19" w:rsidP="00130EC8">
            <w:pPr>
              <w:pStyle w:val="211"/>
              <w:shd w:val="clear" w:color="auto" w:fill="auto"/>
              <w:tabs>
                <w:tab w:val="left" w:leader="underscore" w:pos="2722"/>
              </w:tabs>
              <w:spacing w:before="0" w:after="0" w:line="240" w:lineRule="auto"/>
              <w:ind w:firstLine="0"/>
              <w:jc w:val="both"/>
              <w:rPr>
                <w:sz w:val="24"/>
                <w:szCs w:val="24"/>
              </w:rPr>
            </w:pPr>
            <w:r w:rsidRPr="00130EC8">
              <w:rPr>
                <w:rStyle w:val="2Exact"/>
                <w:sz w:val="24"/>
                <w:szCs w:val="24"/>
              </w:rPr>
              <w:t xml:space="preserve">ОКПО </w:t>
            </w:r>
            <w:r w:rsidRPr="00130EC8">
              <w:rPr>
                <w:rStyle w:val="2Exact"/>
                <w:sz w:val="24"/>
                <w:szCs w:val="24"/>
              </w:rPr>
              <w:tab/>
            </w:r>
          </w:p>
          <w:p w14:paraId="460F5B84" w14:textId="77777777" w:rsidR="00D26E19" w:rsidRPr="00130EC8" w:rsidRDefault="00D26E19" w:rsidP="00130EC8">
            <w:pPr>
              <w:pStyle w:val="211"/>
              <w:shd w:val="clear" w:color="auto" w:fill="auto"/>
              <w:spacing w:before="0" w:after="0" w:line="240" w:lineRule="auto"/>
              <w:ind w:firstLine="0"/>
              <w:jc w:val="both"/>
              <w:rPr>
                <w:sz w:val="24"/>
                <w:szCs w:val="24"/>
              </w:rPr>
            </w:pPr>
            <w:r w:rsidRPr="00130EC8">
              <w:rPr>
                <w:rStyle w:val="2Exact"/>
                <w:sz w:val="24"/>
                <w:szCs w:val="24"/>
              </w:rPr>
              <w:t>ОГРН</w:t>
            </w:r>
          </w:p>
          <w:p w14:paraId="10E12088" w14:textId="6497F78D" w:rsidR="003C4DB3" w:rsidRPr="00130EC8" w:rsidRDefault="003C4DB3" w:rsidP="00130EC8">
            <w:pPr>
              <w:pStyle w:val="210"/>
              <w:tabs>
                <w:tab w:val="left" w:pos="9356"/>
              </w:tabs>
              <w:jc w:val="left"/>
              <w:rPr>
                <w:szCs w:val="24"/>
              </w:rPr>
            </w:pPr>
          </w:p>
        </w:tc>
        <w:tc>
          <w:tcPr>
            <w:tcW w:w="4819" w:type="dxa"/>
            <w:gridSpan w:val="2"/>
          </w:tcPr>
          <w:p w14:paraId="27A9AD8A" w14:textId="77777777" w:rsidR="003C4DB3" w:rsidRPr="00130EC8" w:rsidRDefault="003C4DB3" w:rsidP="00130EC8">
            <w:pPr>
              <w:tabs>
                <w:tab w:val="left" w:pos="9356"/>
              </w:tabs>
              <w:jc w:val="center"/>
              <w:rPr>
                <w:b/>
                <w:sz w:val="24"/>
                <w:szCs w:val="24"/>
              </w:rPr>
            </w:pPr>
            <w:r w:rsidRPr="00130EC8">
              <w:rPr>
                <w:b/>
                <w:sz w:val="24"/>
                <w:szCs w:val="24"/>
              </w:rPr>
              <w:t>ИСПОЛНИТЕЛЬ</w:t>
            </w:r>
          </w:p>
          <w:p w14:paraId="33736073" w14:textId="77777777" w:rsidR="003C4DB3" w:rsidRPr="00130EC8" w:rsidRDefault="003C4DB3" w:rsidP="00130EC8">
            <w:pPr>
              <w:tabs>
                <w:tab w:val="left" w:pos="9356"/>
              </w:tabs>
              <w:rPr>
                <w:b/>
                <w:sz w:val="24"/>
                <w:szCs w:val="24"/>
              </w:rPr>
            </w:pPr>
            <w:r w:rsidRPr="00130EC8">
              <w:rPr>
                <w:b/>
                <w:sz w:val="24"/>
                <w:szCs w:val="24"/>
              </w:rPr>
              <w:t>АО «Осетровский речной порт»</w:t>
            </w:r>
          </w:p>
          <w:p w14:paraId="6C47E308" w14:textId="77777777" w:rsidR="003C4DB3" w:rsidRPr="00130EC8" w:rsidRDefault="003C4DB3" w:rsidP="00130EC8">
            <w:pPr>
              <w:pStyle w:val="210"/>
              <w:tabs>
                <w:tab w:val="left" w:pos="9356"/>
              </w:tabs>
              <w:jc w:val="left"/>
              <w:rPr>
                <w:szCs w:val="24"/>
              </w:rPr>
            </w:pPr>
            <w:r w:rsidRPr="00130EC8">
              <w:rPr>
                <w:szCs w:val="24"/>
              </w:rPr>
              <w:t xml:space="preserve">Почтовый адрес: 666788, Иркутская область,             </w:t>
            </w:r>
          </w:p>
          <w:p w14:paraId="1CDDA025" w14:textId="77777777" w:rsidR="003C4DB3" w:rsidRPr="00130EC8" w:rsidRDefault="003C4DB3" w:rsidP="00130EC8">
            <w:pPr>
              <w:pStyle w:val="210"/>
              <w:tabs>
                <w:tab w:val="left" w:pos="9356"/>
              </w:tabs>
              <w:jc w:val="left"/>
              <w:rPr>
                <w:szCs w:val="24"/>
              </w:rPr>
            </w:pPr>
            <w:r w:rsidRPr="00130EC8">
              <w:rPr>
                <w:szCs w:val="24"/>
              </w:rPr>
              <w:t>г. Усть-Кут, ул. Луговая, 21</w:t>
            </w:r>
          </w:p>
          <w:p w14:paraId="7D557731" w14:textId="77777777" w:rsidR="003C4DB3" w:rsidRPr="00130EC8" w:rsidRDefault="003C4DB3" w:rsidP="00130EC8">
            <w:pPr>
              <w:pStyle w:val="210"/>
              <w:tabs>
                <w:tab w:val="left" w:pos="9356"/>
              </w:tabs>
              <w:jc w:val="left"/>
              <w:rPr>
                <w:szCs w:val="24"/>
              </w:rPr>
            </w:pPr>
            <w:r w:rsidRPr="00130EC8">
              <w:rPr>
                <w:szCs w:val="24"/>
              </w:rPr>
              <w:t xml:space="preserve">Юридический адрес: 666788, Иркутская область,             </w:t>
            </w:r>
          </w:p>
          <w:p w14:paraId="52CA8524" w14:textId="77777777" w:rsidR="003C4DB3" w:rsidRPr="00130EC8" w:rsidRDefault="003C4DB3" w:rsidP="00130EC8">
            <w:pPr>
              <w:pStyle w:val="210"/>
              <w:tabs>
                <w:tab w:val="left" w:pos="9356"/>
              </w:tabs>
              <w:jc w:val="left"/>
              <w:rPr>
                <w:szCs w:val="24"/>
              </w:rPr>
            </w:pPr>
            <w:r w:rsidRPr="00130EC8">
              <w:rPr>
                <w:szCs w:val="24"/>
              </w:rPr>
              <w:t>г. Усть-Кут, ул. Луговая, 21</w:t>
            </w:r>
          </w:p>
          <w:p w14:paraId="3E62971C" w14:textId="77777777" w:rsidR="003C4DB3" w:rsidRPr="00130EC8" w:rsidRDefault="003C4DB3" w:rsidP="00130EC8">
            <w:pPr>
              <w:tabs>
                <w:tab w:val="left" w:pos="6360"/>
                <w:tab w:val="left" w:pos="9356"/>
              </w:tabs>
              <w:rPr>
                <w:rStyle w:val="a4"/>
                <w:sz w:val="24"/>
                <w:szCs w:val="24"/>
                <w:lang w:val="en-US"/>
              </w:rPr>
            </w:pPr>
            <w:r w:rsidRPr="00130EC8">
              <w:rPr>
                <w:sz w:val="24"/>
                <w:szCs w:val="24"/>
                <w:lang w:val="en-US"/>
              </w:rPr>
              <w:t xml:space="preserve">E-mail: </w:t>
            </w:r>
            <w:bookmarkStart w:id="0" w:name="_GoBack"/>
            <w:r w:rsidRPr="00130EC8">
              <w:rPr>
                <w:rStyle w:val="a4"/>
                <w:color w:val="auto"/>
                <w:sz w:val="24"/>
                <w:szCs w:val="24"/>
                <w:u w:val="none"/>
                <w:lang w:val="en-US"/>
              </w:rPr>
              <w:t>priemnay@port-osetrovo.ru</w:t>
            </w:r>
            <w:bookmarkEnd w:id="0"/>
          </w:p>
          <w:p w14:paraId="674BEFA0" w14:textId="77777777" w:rsidR="003C4DB3" w:rsidRPr="00130EC8" w:rsidRDefault="003C4DB3" w:rsidP="00130EC8">
            <w:pPr>
              <w:tabs>
                <w:tab w:val="left" w:pos="6360"/>
                <w:tab w:val="left" w:pos="9356"/>
              </w:tabs>
              <w:rPr>
                <w:sz w:val="24"/>
                <w:szCs w:val="24"/>
              </w:rPr>
            </w:pPr>
            <w:r w:rsidRPr="00130EC8">
              <w:rPr>
                <w:sz w:val="24"/>
                <w:szCs w:val="24"/>
              </w:rPr>
              <w:t>Телефон: (395-65) 4-01-40</w:t>
            </w:r>
          </w:p>
          <w:p w14:paraId="6734C0E3" w14:textId="77777777" w:rsidR="003C4DB3" w:rsidRPr="00130EC8" w:rsidRDefault="003C4DB3" w:rsidP="00130EC8">
            <w:pPr>
              <w:tabs>
                <w:tab w:val="left" w:pos="9356"/>
              </w:tabs>
              <w:rPr>
                <w:sz w:val="24"/>
                <w:szCs w:val="24"/>
              </w:rPr>
            </w:pPr>
            <w:r w:rsidRPr="00130EC8">
              <w:rPr>
                <w:sz w:val="24"/>
                <w:szCs w:val="24"/>
              </w:rPr>
              <w:t xml:space="preserve">Р/с 40702810208030004426, филиал банка ВТБ(ПАО) в г. Красноярске                                               </w:t>
            </w:r>
          </w:p>
          <w:p w14:paraId="6DD8B6A7" w14:textId="77777777" w:rsidR="003C4DB3" w:rsidRPr="00130EC8" w:rsidRDefault="003C4DB3" w:rsidP="00130EC8">
            <w:pPr>
              <w:tabs>
                <w:tab w:val="left" w:pos="9356"/>
              </w:tabs>
              <w:rPr>
                <w:sz w:val="24"/>
                <w:szCs w:val="24"/>
              </w:rPr>
            </w:pPr>
            <w:r w:rsidRPr="00130EC8">
              <w:rPr>
                <w:sz w:val="24"/>
                <w:szCs w:val="24"/>
              </w:rPr>
              <w:t xml:space="preserve">К/с 301018102000000004426                                        БИК 040407777 </w:t>
            </w:r>
          </w:p>
          <w:p w14:paraId="2DE41DFA" w14:textId="77777777" w:rsidR="003C4DB3" w:rsidRPr="00130EC8" w:rsidRDefault="003C4DB3" w:rsidP="00130EC8">
            <w:pPr>
              <w:tabs>
                <w:tab w:val="left" w:pos="9356"/>
              </w:tabs>
              <w:rPr>
                <w:sz w:val="24"/>
                <w:szCs w:val="24"/>
              </w:rPr>
            </w:pPr>
            <w:r w:rsidRPr="00130EC8">
              <w:rPr>
                <w:sz w:val="24"/>
                <w:szCs w:val="24"/>
              </w:rPr>
              <w:t>ИНН3818000687 /КПП 381801001</w:t>
            </w:r>
          </w:p>
          <w:p w14:paraId="235EDCA9" w14:textId="77777777" w:rsidR="003C4DB3" w:rsidRPr="00130EC8" w:rsidRDefault="003C4DB3" w:rsidP="00130EC8">
            <w:pPr>
              <w:tabs>
                <w:tab w:val="left" w:pos="9356"/>
              </w:tabs>
              <w:rPr>
                <w:sz w:val="24"/>
                <w:szCs w:val="24"/>
              </w:rPr>
            </w:pPr>
            <w:r w:rsidRPr="00130EC8">
              <w:rPr>
                <w:sz w:val="24"/>
                <w:szCs w:val="24"/>
              </w:rPr>
              <w:t xml:space="preserve">ОКПО03144627                              </w:t>
            </w:r>
          </w:p>
          <w:p w14:paraId="0943F4E6" w14:textId="77777777" w:rsidR="003C4DB3" w:rsidRPr="00130EC8" w:rsidRDefault="003C4DB3" w:rsidP="00130EC8">
            <w:pPr>
              <w:tabs>
                <w:tab w:val="left" w:pos="1260"/>
                <w:tab w:val="left" w:pos="9356"/>
              </w:tabs>
              <w:rPr>
                <w:b/>
                <w:sz w:val="24"/>
                <w:szCs w:val="24"/>
              </w:rPr>
            </w:pPr>
            <w:r w:rsidRPr="00130EC8">
              <w:rPr>
                <w:sz w:val="24"/>
                <w:szCs w:val="24"/>
              </w:rPr>
              <w:t>ОГРН 1023802082655</w:t>
            </w:r>
          </w:p>
          <w:p w14:paraId="774B0C02" w14:textId="77777777" w:rsidR="003C4DB3" w:rsidRPr="00130EC8" w:rsidRDefault="003C4DB3" w:rsidP="00130EC8">
            <w:pPr>
              <w:pStyle w:val="210"/>
              <w:tabs>
                <w:tab w:val="left" w:pos="9356"/>
              </w:tabs>
              <w:jc w:val="left"/>
              <w:rPr>
                <w:b/>
                <w:szCs w:val="24"/>
              </w:rPr>
            </w:pPr>
          </w:p>
        </w:tc>
      </w:tr>
      <w:tr w:rsidR="003C4DB3" w:rsidRPr="00130EC8" w14:paraId="141C9E3D" w14:textId="77777777" w:rsidTr="00130EC8">
        <w:tc>
          <w:tcPr>
            <w:tcW w:w="9638" w:type="dxa"/>
            <w:gridSpan w:val="3"/>
          </w:tcPr>
          <w:p w14:paraId="6DDC06CB" w14:textId="77777777" w:rsidR="003C4DB3" w:rsidRPr="00130EC8" w:rsidRDefault="003C4DB3" w:rsidP="00130EC8">
            <w:pPr>
              <w:pStyle w:val="210"/>
              <w:tabs>
                <w:tab w:val="left" w:pos="9356"/>
              </w:tabs>
              <w:ind w:left="720"/>
              <w:jc w:val="center"/>
              <w:rPr>
                <w:b/>
                <w:szCs w:val="24"/>
              </w:rPr>
            </w:pPr>
            <w:r w:rsidRPr="00130EC8">
              <w:rPr>
                <w:b/>
                <w:szCs w:val="24"/>
              </w:rPr>
              <w:t>Подписи сторон:</w:t>
            </w:r>
          </w:p>
          <w:p w14:paraId="2CFD7FCD" w14:textId="77777777" w:rsidR="003C4DB3" w:rsidRPr="00130EC8" w:rsidRDefault="003C4DB3" w:rsidP="00130EC8">
            <w:pPr>
              <w:pStyle w:val="210"/>
              <w:tabs>
                <w:tab w:val="left" w:pos="9356"/>
              </w:tabs>
              <w:ind w:left="720"/>
              <w:rPr>
                <w:b/>
                <w:szCs w:val="24"/>
              </w:rPr>
            </w:pPr>
          </w:p>
        </w:tc>
      </w:tr>
      <w:tr w:rsidR="001C0923" w:rsidRPr="00130EC8" w14:paraId="53BF4F6A" w14:textId="77777777" w:rsidTr="00130EC8">
        <w:trPr>
          <w:trHeight w:val="852"/>
        </w:trPr>
        <w:tc>
          <w:tcPr>
            <w:tcW w:w="4992" w:type="dxa"/>
            <w:gridSpan w:val="2"/>
          </w:tcPr>
          <w:p w14:paraId="587B3E11" w14:textId="77777777" w:rsidR="00D26E19" w:rsidRPr="00130EC8" w:rsidRDefault="00D26E19" w:rsidP="00130EC8">
            <w:pPr>
              <w:pStyle w:val="51"/>
              <w:shd w:val="clear" w:color="auto" w:fill="auto"/>
              <w:tabs>
                <w:tab w:val="left" w:pos="5234"/>
              </w:tabs>
              <w:spacing w:before="0" w:after="0" w:line="240" w:lineRule="auto"/>
              <w:ind w:left="140"/>
              <w:rPr>
                <w:rStyle w:val="50"/>
                <w:sz w:val="24"/>
                <w:szCs w:val="24"/>
              </w:rPr>
            </w:pPr>
            <w:r w:rsidRPr="00130EC8">
              <w:rPr>
                <w:rStyle w:val="50"/>
                <w:sz w:val="24"/>
                <w:szCs w:val="24"/>
              </w:rPr>
              <w:t>Должность</w:t>
            </w:r>
          </w:p>
          <w:p w14:paraId="03EFEB82" w14:textId="77777777" w:rsidR="003D1B28" w:rsidRPr="00130EC8" w:rsidRDefault="003D1B28" w:rsidP="00130EC8">
            <w:pPr>
              <w:pStyle w:val="51"/>
              <w:shd w:val="clear" w:color="auto" w:fill="auto"/>
              <w:tabs>
                <w:tab w:val="left" w:pos="5234"/>
              </w:tabs>
              <w:spacing w:before="0" w:after="0" w:line="240" w:lineRule="auto"/>
              <w:ind w:left="140"/>
              <w:rPr>
                <w:rStyle w:val="50"/>
                <w:sz w:val="24"/>
                <w:szCs w:val="24"/>
              </w:rPr>
            </w:pPr>
          </w:p>
          <w:p w14:paraId="262A9B1E" w14:textId="77777777" w:rsidR="003D1B28" w:rsidRPr="00130EC8" w:rsidRDefault="003D1B28" w:rsidP="00130EC8">
            <w:pPr>
              <w:pStyle w:val="51"/>
              <w:shd w:val="clear" w:color="auto" w:fill="auto"/>
              <w:tabs>
                <w:tab w:val="left" w:pos="5234"/>
              </w:tabs>
              <w:spacing w:before="0" w:after="0" w:line="240" w:lineRule="auto"/>
              <w:ind w:left="140"/>
              <w:rPr>
                <w:rStyle w:val="50"/>
                <w:sz w:val="24"/>
                <w:szCs w:val="24"/>
              </w:rPr>
            </w:pPr>
          </w:p>
          <w:p w14:paraId="1063BDA2" w14:textId="77777777" w:rsidR="003D1B28" w:rsidRPr="00130EC8" w:rsidRDefault="003D1B28" w:rsidP="00130EC8">
            <w:pPr>
              <w:pStyle w:val="51"/>
              <w:shd w:val="clear" w:color="auto" w:fill="auto"/>
              <w:tabs>
                <w:tab w:val="left" w:pos="5234"/>
              </w:tabs>
              <w:spacing w:before="0" w:after="0" w:line="240" w:lineRule="auto"/>
              <w:ind w:left="140"/>
              <w:rPr>
                <w:i w:val="0"/>
                <w:sz w:val="24"/>
                <w:szCs w:val="24"/>
              </w:rPr>
            </w:pPr>
          </w:p>
          <w:p w14:paraId="227F9C80" w14:textId="77777777" w:rsidR="003D1B28" w:rsidRPr="00130EC8" w:rsidRDefault="003D1B28" w:rsidP="00130EC8">
            <w:pPr>
              <w:pStyle w:val="51"/>
              <w:shd w:val="clear" w:color="auto" w:fill="auto"/>
              <w:tabs>
                <w:tab w:val="left" w:pos="5234"/>
              </w:tabs>
              <w:spacing w:before="0" w:after="0" w:line="240" w:lineRule="auto"/>
              <w:ind w:left="140"/>
              <w:rPr>
                <w:i w:val="0"/>
                <w:sz w:val="24"/>
                <w:szCs w:val="24"/>
              </w:rPr>
            </w:pPr>
          </w:p>
          <w:p w14:paraId="0B08E4C0" w14:textId="6841CC9A" w:rsidR="00D26E19" w:rsidRPr="00130EC8" w:rsidRDefault="003D1B28" w:rsidP="00130EC8">
            <w:pPr>
              <w:pStyle w:val="211"/>
              <w:shd w:val="clear" w:color="auto" w:fill="auto"/>
              <w:tabs>
                <w:tab w:val="left" w:leader="underscore" w:pos="2347"/>
                <w:tab w:val="left" w:pos="5234"/>
                <w:tab w:val="left" w:leader="underscore" w:pos="7520"/>
              </w:tabs>
              <w:spacing w:before="0" w:after="0" w:line="240" w:lineRule="auto"/>
              <w:ind w:firstLine="0"/>
              <w:jc w:val="both"/>
              <w:rPr>
                <w:sz w:val="24"/>
                <w:szCs w:val="24"/>
              </w:rPr>
            </w:pPr>
            <w:r w:rsidRPr="00130EC8">
              <w:rPr>
                <w:sz w:val="24"/>
                <w:szCs w:val="24"/>
              </w:rPr>
              <w:t>___________________</w:t>
            </w:r>
            <w:r w:rsidR="00D26E19" w:rsidRPr="00130EC8">
              <w:rPr>
                <w:sz w:val="24"/>
                <w:szCs w:val="24"/>
              </w:rPr>
              <w:t>И.О. Фамилия</w:t>
            </w:r>
          </w:p>
          <w:p w14:paraId="16AA1CE7" w14:textId="77777777" w:rsidR="003D1B28" w:rsidRPr="00130EC8" w:rsidRDefault="003D1B28" w:rsidP="00130EC8">
            <w:pPr>
              <w:tabs>
                <w:tab w:val="left" w:pos="9356"/>
              </w:tabs>
              <w:rPr>
                <w:iCs/>
                <w:sz w:val="24"/>
                <w:szCs w:val="24"/>
                <w:lang w:eastAsia="ru-RU"/>
              </w:rPr>
            </w:pPr>
            <w:r w:rsidRPr="00130EC8">
              <w:rPr>
                <w:iCs/>
                <w:sz w:val="24"/>
                <w:szCs w:val="24"/>
                <w:lang w:eastAsia="ru-RU"/>
              </w:rPr>
              <w:t>м.п.</w:t>
            </w:r>
          </w:p>
          <w:p w14:paraId="2186F83A" w14:textId="17237A8D" w:rsidR="001C0923" w:rsidRPr="00130EC8" w:rsidRDefault="003D1B28" w:rsidP="00130EC8">
            <w:pPr>
              <w:tabs>
                <w:tab w:val="left" w:pos="9356"/>
              </w:tabs>
              <w:rPr>
                <w:iCs/>
                <w:sz w:val="24"/>
                <w:szCs w:val="24"/>
                <w:lang w:eastAsia="ru-RU"/>
              </w:rPr>
            </w:pPr>
            <w:r w:rsidRPr="00130EC8">
              <w:rPr>
                <w:iCs/>
                <w:sz w:val="24"/>
                <w:szCs w:val="24"/>
                <w:lang w:eastAsia="ru-RU"/>
              </w:rPr>
              <w:t>«____»_____________________ 202__ г.</w:t>
            </w:r>
          </w:p>
        </w:tc>
        <w:tc>
          <w:tcPr>
            <w:tcW w:w="4646" w:type="dxa"/>
          </w:tcPr>
          <w:p w14:paraId="3318DE61" w14:textId="77777777" w:rsidR="001C0923" w:rsidRPr="00130EC8" w:rsidRDefault="001C0923" w:rsidP="00130EC8">
            <w:pPr>
              <w:tabs>
                <w:tab w:val="left" w:pos="9356"/>
              </w:tabs>
              <w:rPr>
                <w:iCs/>
                <w:sz w:val="24"/>
                <w:szCs w:val="24"/>
                <w:lang w:eastAsia="ru-RU"/>
              </w:rPr>
            </w:pPr>
            <w:r w:rsidRPr="00130EC8">
              <w:rPr>
                <w:iCs/>
                <w:sz w:val="24"/>
                <w:szCs w:val="24"/>
                <w:lang w:eastAsia="ru-RU"/>
              </w:rPr>
              <w:t>АО «Осетровский речной порт»</w:t>
            </w:r>
          </w:p>
          <w:p w14:paraId="5C17EDA7" w14:textId="77777777" w:rsidR="001C0923" w:rsidRPr="00130EC8" w:rsidRDefault="001C0923" w:rsidP="00130EC8">
            <w:pPr>
              <w:tabs>
                <w:tab w:val="left" w:pos="9356"/>
              </w:tabs>
              <w:rPr>
                <w:iCs/>
                <w:sz w:val="24"/>
                <w:szCs w:val="24"/>
                <w:lang w:eastAsia="ru-RU"/>
              </w:rPr>
            </w:pPr>
          </w:p>
          <w:p w14:paraId="1D050546" w14:textId="77777777" w:rsidR="001C0923" w:rsidRPr="00130EC8" w:rsidRDefault="001C0923" w:rsidP="00130EC8">
            <w:pPr>
              <w:tabs>
                <w:tab w:val="left" w:pos="9356"/>
              </w:tabs>
              <w:rPr>
                <w:iCs/>
                <w:sz w:val="24"/>
                <w:szCs w:val="24"/>
                <w:lang w:eastAsia="ru-RU"/>
              </w:rPr>
            </w:pPr>
            <w:r w:rsidRPr="00130EC8">
              <w:rPr>
                <w:iCs/>
                <w:sz w:val="24"/>
                <w:szCs w:val="24"/>
                <w:lang w:eastAsia="ru-RU"/>
              </w:rPr>
              <w:t>Управляющий директор</w:t>
            </w:r>
          </w:p>
          <w:p w14:paraId="64A80D98" w14:textId="77777777" w:rsidR="001C0923" w:rsidRPr="00130EC8" w:rsidRDefault="001C0923" w:rsidP="00130EC8">
            <w:pPr>
              <w:tabs>
                <w:tab w:val="left" w:pos="9356"/>
              </w:tabs>
              <w:rPr>
                <w:iCs/>
                <w:sz w:val="24"/>
                <w:szCs w:val="24"/>
                <w:lang w:eastAsia="ru-RU"/>
              </w:rPr>
            </w:pPr>
          </w:p>
          <w:p w14:paraId="1E1E5EC8" w14:textId="77777777" w:rsidR="001C0923" w:rsidRPr="00130EC8" w:rsidRDefault="001C0923" w:rsidP="00130EC8">
            <w:pPr>
              <w:tabs>
                <w:tab w:val="left" w:pos="9356"/>
              </w:tabs>
              <w:rPr>
                <w:iCs/>
                <w:sz w:val="24"/>
                <w:szCs w:val="24"/>
                <w:lang w:eastAsia="ru-RU"/>
              </w:rPr>
            </w:pPr>
          </w:p>
          <w:p w14:paraId="5D2CDA54" w14:textId="77777777" w:rsidR="003D1B28" w:rsidRPr="00130EC8" w:rsidRDefault="001C0923" w:rsidP="00130EC8">
            <w:pPr>
              <w:widowControl w:val="0"/>
              <w:suppressAutoHyphens w:val="0"/>
              <w:snapToGrid w:val="0"/>
              <w:jc w:val="both"/>
              <w:rPr>
                <w:rFonts w:eastAsiaTheme="minorHAnsi"/>
                <w:sz w:val="24"/>
                <w:szCs w:val="24"/>
                <w:lang w:eastAsia="en-US"/>
              </w:rPr>
            </w:pPr>
            <w:r w:rsidRPr="00130EC8">
              <w:rPr>
                <w:iCs/>
                <w:sz w:val="24"/>
                <w:szCs w:val="24"/>
                <w:lang w:eastAsia="ru-RU"/>
              </w:rPr>
              <w:t xml:space="preserve">___________________ </w:t>
            </w:r>
            <w:r w:rsidR="005636C0" w:rsidRPr="00130EC8">
              <w:rPr>
                <w:rFonts w:eastAsiaTheme="minorHAnsi"/>
                <w:sz w:val="24"/>
                <w:szCs w:val="24"/>
                <w:lang w:eastAsia="en-US"/>
              </w:rPr>
              <w:t>А.А</w:t>
            </w:r>
            <w:r w:rsidRPr="00130EC8">
              <w:rPr>
                <w:rFonts w:eastAsiaTheme="minorHAnsi"/>
                <w:sz w:val="24"/>
                <w:szCs w:val="24"/>
                <w:lang w:eastAsia="en-US"/>
              </w:rPr>
              <w:t xml:space="preserve">. </w:t>
            </w:r>
            <w:r w:rsidR="005636C0" w:rsidRPr="00130EC8">
              <w:rPr>
                <w:rFonts w:eastAsiaTheme="minorHAnsi"/>
                <w:sz w:val="24"/>
                <w:szCs w:val="24"/>
                <w:lang w:eastAsia="en-US"/>
              </w:rPr>
              <w:t>Кадушников</w:t>
            </w:r>
            <w:r w:rsidRPr="00130EC8">
              <w:rPr>
                <w:rFonts w:eastAsiaTheme="minorHAnsi"/>
                <w:sz w:val="24"/>
                <w:szCs w:val="24"/>
                <w:lang w:eastAsia="en-US"/>
              </w:rPr>
              <w:t xml:space="preserve"> </w:t>
            </w:r>
          </w:p>
          <w:p w14:paraId="03AB64C4" w14:textId="1CC0AEDF" w:rsidR="001C0923" w:rsidRPr="00130EC8" w:rsidRDefault="001C0923" w:rsidP="00130EC8">
            <w:pPr>
              <w:widowControl w:val="0"/>
              <w:suppressAutoHyphens w:val="0"/>
              <w:snapToGrid w:val="0"/>
              <w:jc w:val="both"/>
              <w:rPr>
                <w:iCs/>
                <w:sz w:val="24"/>
                <w:szCs w:val="24"/>
                <w:lang w:eastAsia="ru-RU"/>
              </w:rPr>
            </w:pPr>
            <w:r w:rsidRPr="00130EC8">
              <w:rPr>
                <w:iCs/>
                <w:sz w:val="24"/>
                <w:szCs w:val="24"/>
                <w:lang w:eastAsia="ru-RU"/>
              </w:rPr>
              <w:t>м.п.</w:t>
            </w:r>
          </w:p>
          <w:p w14:paraId="1A5897AC" w14:textId="445C7DA0" w:rsidR="001C0923" w:rsidRPr="00130EC8" w:rsidRDefault="001C0923" w:rsidP="00130EC8">
            <w:pPr>
              <w:tabs>
                <w:tab w:val="left" w:pos="9356"/>
              </w:tabs>
              <w:rPr>
                <w:sz w:val="24"/>
                <w:szCs w:val="24"/>
              </w:rPr>
            </w:pPr>
            <w:r w:rsidRPr="00130EC8">
              <w:rPr>
                <w:iCs/>
                <w:sz w:val="24"/>
                <w:szCs w:val="24"/>
                <w:lang w:eastAsia="ru-RU"/>
              </w:rPr>
              <w:t>«____»_____________________ 202</w:t>
            </w:r>
            <w:r w:rsidR="005636C0" w:rsidRPr="00130EC8">
              <w:rPr>
                <w:iCs/>
                <w:sz w:val="24"/>
                <w:szCs w:val="24"/>
                <w:lang w:eastAsia="ru-RU"/>
              </w:rPr>
              <w:t>__</w:t>
            </w:r>
            <w:r w:rsidRPr="00130EC8">
              <w:rPr>
                <w:iCs/>
                <w:sz w:val="24"/>
                <w:szCs w:val="24"/>
                <w:lang w:eastAsia="ru-RU"/>
              </w:rPr>
              <w:t xml:space="preserve"> г.</w:t>
            </w:r>
          </w:p>
        </w:tc>
      </w:tr>
    </w:tbl>
    <w:p w14:paraId="4D06C222" w14:textId="5BC05703" w:rsidR="005C72EF" w:rsidRPr="00130EC8" w:rsidRDefault="005C72EF" w:rsidP="00130EC8">
      <w:pPr>
        <w:suppressAutoHyphens w:val="0"/>
        <w:rPr>
          <w:iCs/>
          <w:sz w:val="24"/>
          <w:szCs w:val="24"/>
          <w:lang w:eastAsia="ru-RU"/>
        </w:rPr>
        <w:sectPr w:rsidR="005C72EF" w:rsidRPr="00130EC8" w:rsidSect="00B26EE0">
          <w:footerReference w:type="default" r:id="rId10"/>
          <w:pgSz w:w="11906" w:h="16838"/>
          <w:pgMar w:top="567" w:right="1134" w:bottom="567" w:left="1134" w:header="142" w:footer="488" w:gutter="0"/>
          <w:cols w:space="720"/>
          <w:docGrid w:linePitch="272"/>
        </w:sectPr>
      </w:pPr>
    </w:p>
    <w:p w14:paraId="70EFE508" w14:textId="77777777" w:rsidR="003D1B28" w:rsidRPr="004C4324" w:rsidRDefault="003D1B28" w:rsidP="003D1B28">
      <w:pPr>
        <w:ind w:left="7088"/>
      </w:pPr>
      <w:r w:rsidRPr="004C4324">
        <w:lastRenderedPageBreak/>
        <w:t xml:space="preserve">Приложение № 1 </w:t>
      </w:r>
    </w:p>
    <w:p w14:paraId="3E326409" w14:textId="77777777" w:rsidR="003D1B28" w:rsidRPr="004C4324" w:rsidRDefault="003D1B28" w:rsidP="003D1B28">
      <w:pPr>
        <w:ind w:left="7088"/>
      </w:pPr>
      <w:r w:rsidRPr="004C4324">
        <w:t>к Договору № ____________</w:t>
      </w:r>
    </w:p>
    <w:p w14:paraId="2E347820" w14:textId="77777777" w:rsidR="003D1B28" w:rsidRPr="004C4324" w:rsidRDefault="003D1B28" w:rsidP="003D1B28">
      <w:pPr>
        <w:ind w:left="7088"/>
      </w:pPr>
      <w:r w:rsidRPr="004C4324">
        <w:t>от «___» _______20___ г.</w:t>
      </w:r>
    </w:p>
    <w:p w14:paraId="2DF128B6" w14:textId="77777777" w:rsidR="003D1B28" w:rsidRPr="004C4324" w:rsidRDefault="003D1B28" w:rsidP="003D1B28"/>
    <w:p w14:paraId="17B393BA" w14:textId="77777777" w:rsidR="003D1B28" w:rsidRPr="004C4324" w:rsidRDefault="003D1B28" w:rsidP="003D1B28">
      <w:pPr>
        <w:tabs>
          <w:tab w:val="left" w:pos="748"/>
          <w:tab w:val="center" w:pos="5244"/>
        </w:tabs>
        <w:jc w:val="center"/>
        <w:rPr>
          <w:b/>
          <w:bCs/>
        </w:rPr>
      </w:pPr>
      <w:r w:rsidRPr="004C4324">
        <w:rPr>
          <w:b/>
          <w:bCs/>
        </w:rPr>
        <w:t>Заявка № _______</w:t>
      </w:r>
    </w:p>
    <w:p w14:paraId="5F371698" w14:textId="77777777" w:rsidR="003D1B28" w:rsidRPr="004C4324" w:rsidRDefault="003D1B28" w:rsidP="003D1B28">
      <w:pPr>
        <w:jc w:val="center"/>
      </w:pPr>
      <w:r w:rsidRPr="004C4324">
        <w:t>к Договору № _____________ от «____» ________20__г.</w:t>
      </w:r>
    </w:p>
    <w:p w14:paraId="5F6A9EC2" w14:textId="77777777" w:rsidR="003D1B28" w:rsidRPr="004C4324" w:rsidRDefault="003D1B28" w:rsidP="003D1B28">
      <w:pPr>
        <w:jc w:val="center"/>
        <w:rPr>
          <w:b/>
        </w:rPr>
      </w:pPr>
    </w:p>
    <w:p w14:paraId="185954A4" w14:textId="77777777" w:rsidR="003D1B28" w:rsidRPr="004C4324" w:rsidRDefault="003D1B28" w:rsidP="003D1B28">
      <w:pPr>
        <w:jc w:val="right"/>
      </w:pPr>
      <w:r w:rsidRPr="004C4324">
        <w:t>Дата: «______» _______________ 20__ г.</w:t>
      </w:r>
    </w:p>
    <w:p w14:paraId="3610DB17" w14:textId="77777777" w:rsidR="003D1B28" w:rsidRPr="004C4324" w:rsidRDefault="003D1B28" w:rsidP="003D1B28">
      <w:pPr>
        <w:jc w:val="both"/>
      </w:pPr>
      <w:r w:rsidRPr="004C4324">
        <w:t>Клиент: __________________________</w:t>
      </w:r>
    </w:p>
    <w:p w14:paraId="3FB1CE15" w14:textId="77777777" w:rsidR="003D1B28" w:rsidRPr="004C4324" w:rsidRDefault="003D1B28" w:rsidP="003D1B28">
      <w:pPr>
        <w:jc w:val="both"/>
      </w:pPr>
      <w:r w:rsidRPr="004C4324">
        <w:t>Исполнитель: АО «Осетровский речной порт»</w:t>
      </w:r>
    </w:p>
    <w:p w14:paraId="233BD578" w14:textId="77777777" w:rsidR="003D1B28" w:rsidRPr="004C4324" w:rsidRDefault="003D1B28" w:rsidP="003D1B28">
      <w:pPr>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52"/>
        <w:gridCol w:w="5245"/>
      </w:tblGrid>
      <w:tr w:rsidR="003D1B28" w:rsidRPr="00D97875" w14:paraId="2210DDAB" w14:textId="77777777" w:rsidTr="00AA014C">
        <w:trPr>
          <w:trHeight w:val="357"/>
          <w:jc w:val="center"/>
        </w:trPr>
        <w:tc>
          <w:tcPr>
            <w:tcW w:w="709" w:type="dxa"/>
            <w:tcBorders>
              <w:top w:val="single" w:sz="4" w:space="0" w:color="auto"/>
              <w:left w:val="single" w:sz="4" w:space="0" w:color="auto"/>
              <w:bottom w:val="single" w:sz="4" w:space="0" w:color="auto"/>
              <w:right w:val="single" w:sz="4" w:space="0" w:color="auto"/>
            </w:tcBorders>
            <w:vAlign w:val="center"/>
          </w:tcPr>
          <w:p w14:paraId="49792E44" w14:textId="77777777" w:rsidR="003D1B28" w:rsidRPr="004C4324" w:rsidRDefault="003D1B28" w:rsidP="00AA014C">
            <w:pPr>
              <w:jc w:val="center"/>
            </w:pPr>
            <w:r w:rsidRPr="004C4324">
              <w:t>1.</w:t>
            </w:r>
          </w:p>
        </w:tc>
        <w:tc>
          <w:tcPr>
            <w:tcW w:w="4252" w:type="dxa"/>
            <w:tcBorders>
              <w:top w:val="single" w:sz="4" w:space="0" w:color="auto"/>
              <w:left w:val="single" w:sz="4" w:space="0" w:color="auto"/>
              <w:bottom w:val="single" w:sz="4" w:space="0" w:color="auto"/>
              <w:right w:val="single" w:sz="4" w:space="0" w:color="auto"/>
            </w:tcBorders>
            <w:vAlign w:val="center"/>
          </w:tcPr>
          <w:p w14:paraId="48F0C018" w14:textId="77777777" w:rsidR="003D1B28" w:rsidRPr="004C4324" w:rsidRDefault="003D1B28" w:rsidP="00AA014C">
            <w:pPr>
              <w:pStyle w:val="af0"/>
              <w:tabs>
                <w:tab w:val="left" w:pos="708"/>
              </w:tabs>
              <w:rPr>
                <w:b/>
                <w:bCs/>
              </w:rPr>
            </w:pPr>
            <w:r w:rsidRPr="004C4324">
              <w:rPr>
                <w:b/>
                <w:bCs/>
              </w:rPr>
              <w:t xml:space="preserve">Пункт приёмки (перевалки) </w:t>
            </w:r>
          </w:p>
        </w:tc>
        <w:tc>
          <w:tcPr>
            <w:tcW w:w="5245" w:type="dxa"/>
            <w:tcBorders>
              <w:top w:val="single" w:sz="4" w:space="0" w:color="auto"/>
              <w:left w:val="single" w:sz="4" w:space="0" w:color="auto"/>
              <w:bottom w:val="single" w:sz="4" w:space="0" w:color="auto"/>
              <w:right w:val="single" w:sz="4" w:space="0" w:color="auto"/>
            </w:tcBorders>
            <w:vAlign w:val="center"/>
          </w:tcPr>
          <w:p w14:paraId="570626F1" w14:textId="77777777" w:rsidR="003D1B28" w:rsidRPr="004C4324" w:rsidRDefault="003D1B28" w:rsidP="00AA014C">
            <w:pPr>
              <w:jc w:val="center"/>
            </w:pPr>
          </w:p>
        </w:tc>
      </w:tr>
      <w:tr w:rsidR="003D1B28" w:rsidRPr="00D97875" w14:paraId="518424C3" w14:textId="77777777" w:rsidTr="00AA014C">
        <w:trPr>
          <w:trHeight w:val="274"/>
          <w:jc w:val="center"/>
        </w:trPr>
        <w:tc>
          <w:tcPr>
            <w:tcW w:w="709" w:type="dxa"/>
            <w:tcBorders>
              <w:top w:val="single" w:sz="4" w:space="0" w:color="auto"/>
              <w:left w:val="single" w:sz="4" w:space="0" w:color="auto"/>
              <w:bottom w:val="single" w:sz="4" w:space="0" w:color="auto"/>
              <w:right w:val="single" w:sz="4" w:space="0" w:color="auto"/>
            </w:tcBorders>
            <w:vAlign w:val="center"/>
          </w:tcPr>
          <w:p w14:paraId="7C14B518" w14:textId="77777777" w:rsidR="003D1B28" w:rsidRPr="004C4324" w:rsidRDefault="003D1B28" w:rsidP="00AA014C">
            <w:pPr>
              <w:jc w:val="center"/>
            </w:pPr>
            <w:r w:rsidRPr="004C4324">
              <w:t>2.</w:t>
            </w:r>
          </w:p>
        </w:tc>
        <w:tc>
          <w:tcPr>
            <w:tcW w:w="4252" w:type="dxa"/>
            <w:tcBorders>
              <w:top w:val="single" w:sz="4" w:space="0" w:color="auto"/>
              <w:left w:val="single" w:sz="4" w:space="0" w:color="auto"/>
              <w:bottom w:val="single" w:sz="4" w:space="0" w:color="auto"/>
              <w:right w:val="single" w:sz="4" w:space="0" w:color="auto"/>
            </w:tcBorders>
            <w:vAlign w:val="center"/>
          </w:tcPr>
          <w:p w14:paraId="417460F7" w14:textId="77777777" w:rsidR="003D1B28" w:rsidRPr="004C4324" w:rsidRDefault="003D1B28" w:rsidP="00AA014C">
            <w:pPr>
              <w:pStyle w:val="1"/>
              <w:ind w:left="0" w:firstLine="0"/>
              <w:rPr>
                <w:b/>
                <w:sz w:val="20"/>
              </w:rPr>
            </w:pPr>
            <w:r w:rsidRPr="004C4324">
              <w:rPr>
                <w:b/>
                <w:sz w:val="20"/>
              </w:rPr>
              <w:t>Пункт выгрузки (погрузки)</w:t>
            </w:r>
          </w:p>
        </w:tc>
        <w:tc>
          <w:tcPr>
            <w:tcW w:w="5245" w:type="dxa"/>
            <w:tcBorders>
              <w:top w:val="single" w:sz="4" w:space="0" w:color="auto"/>
              <w:left w:val="single" w:sz="4" w:space="0" w:color="auto"/>
              <w:bottom w:val="single" w:sz="4" w:space="0" w:color="auto"/>
              <w:right w:val="single" w:sz="4" w:space="0" w:color="auto"/>
            </w:tcBorders>
            <w:vAlign w:val="center"/>
          </w:tcPr>
          <w:p w14:paraId="28B8B854" w14:textId="77777777" w:rsidR="003D1B28" w:rsidRPr="004C4324" w:rsidRDefault="003D1B28" w:rsidP="00AA014C">
            <w:pPr>
              <w:jc w:val="center"/>
            </w:pPr>
          </w:p>
        </w:tc>
      </w:tr>
      <w:tr w:rsidR="003D1B28" w:rsidRPr="00D97875" w14:paraId="5AE061B7" w14:textId="77777777" w:rsidTr="00AA014C">
        <w:trPr>
          <w:trHeight w:val="233"/>
          <w:jc w:val="center"/>
        </w:trPr>
        <w:tc>
          <w:tcPr>
            <w:tcW w:w="709" w:type="dxa"/>
            <w:tcBorders>
              <w:top w:val="single" w:sz="4" w:space="0" w:color="auto"/>
              <w:left w:val="single" w:sz="4" w:space="0" w:color="auto"/>
              <w:bottom w:val="single" w:sz="4" w:space="0" w:color="auto"/>
              <w:right w:val="single" w:sz="4" w:space="0" w:color="auto"/>
            </w:tcBorders>
            <w:vAlign w:val="center"/>
          </w:tcPr>
          <w:p w14:paraId="55833A29" w14:textId="77777777" w:rsidR="003D1B28" w:rsidRPr="004C4324" w:rsidRDefault="003D1B28" w:rsidP="00AA014C">
            <w:pPr>
              <w:jc w:val="center"/>
            </w:pPr>
            <w:r w:rsidRPr="004C4324">
              <w:t>3.</w:t>
            </w:r>
          </w:p>
        </w:tc>
        <w:tc>
          <w:tcPr>
            <w:tcW w:w="4252" w:type="dxa"/>
            <w:tcBorders>
              <w:top w:val="single" w:sz="4" w:space="0" w:color="auto"/>
              <w:left w:val="single" w:sz="4" w:space="0" w:color="auto"/>
              <w:bottom w:val="single" w:sz="4" w:space="0" w:color="auto"/>
              <w:right w:val="single" w:sz="4" w:space="0" w:color="auto"/>
            </w:tcBorders>
            <w:vAlign w:val="center"/>
          </w:tcPr>
          <w:p w14:paraId="265B1143" w14:textId="77777777" w:rsidR="003D1B28" w:rsidRPr="004C4324" w:rsidRDefault="003D1B28" w:rsidP="00AA014C">
            <w:pPr>
              <w:pStyle w:val="1"/>
              <w:tabs>
                <w:tab w:val="clear" w:pos="432"/>
              </w:tabs>
              <w:ind w:left="0" w:firstLine="0"/>
              <w:rPr>
                <w:sz w:val="20"/>
              </w:rPr>
            </w:pPr>
            <w:r w:rsidRPr="004C4324">
              <w:rPr>
                <w:sz w:val="20"/>
              </w:rPr>
              <w:t>Информация о грузе (по опасным грузам указывается класс опасности, для контейнеров указывается тип кнт, №, возвратный/невозвратный), при различной номенклатуре, оформляется приложением перечень груза к поручению.</w:t>
            </w:r>
          </w:p>
        </w:tc>
        <w:tc>
          <w:tcPr>
            <w:tcW w:w="5245" w:type="dxa"/>
            <w:tcBorders>
              <w:top w:val="single" w:sz="4" w:space="0" w:color="auto"/>
              <w:left w:val="single" w:sz="4" w:space="0" w:color="auto"/>
              <w:bottom w:val="single" w:sz="4" w:space="0" w:color="auto"/>
              <w:right w:val="single" w:sz="4" w:space="0" w:color="auto"/>
            </w:tcBorders>
            <w:vAlign w:val="center"/>
          </w:tcPr>
          <w:p w14:paraId="0EB1ED11" w14:textId="77777777" w:rsidR="003D1B28" w:rsidRPr="004C4324" w:rsidRDefault="003D1B28" w:rsidP="00AA014C">
            <w:pPr>
              <w:jc w:val="center"/>
            </w:pPr>
          </w:p>
        </w:tc>
      </w:tr>
      <w:tr w:rsidR="003D1B28" w:rsidRPr="00D97875" w14:paraId="47936B6D" w14:textId="77777777" w:rsidTr="00AA014C">
        <w:trPr>
          <w:trHeight w:val="233"/>
          <w:jc w:val="center"/>
        </w:trPr>
        <w:tc>
          <w:tcPr>
            <w:tcW w:w="709" w:type="dxa"/>
            <w:tcBorders>
              <w:top w:val="single" w:sz="4" w:space="0" w:color="auto"/>
              <w:left w:val="single" w:sz="4" w:space="0" w:color="auto"/>
              <w:bottom w:val="single" w:sz="4" w:space="0" w:color="auto"/>
              <w:right w:val="single" w:sz="4" w:space="0" w:color="auto"/>
            </w:tcBorders>
            <w:vAlign w:val="center"/>
          </w:tcPr>
          <w:p w14:paraId="6D11A0B0" w14:textId="77777777" w:rsidR="003D1B28" w:rsidRPr="004C4324" w:rsidRDefault="003D1B28" w:rsidP="00AA014C">
            <w:pPr>
              <w:jc w:val="center"/>
            </w:pPr>
            <w:r w:rsidRPr="004C4324">
              <w:t>4.1.1</w:t>
            </w:r>
          </w:p>
        </w:tc>
        <w:tc>
          <w:tcPr>
            <w:tcW w:w="4252" w:type="dxa"/>
            <w:tcBorders>
              <w:top w:val="single" w:sz="4" w:space="0" w:color="auto"/>
              <w:left w:val="single" w:sz="4" w:space="0" w:color="auto"/>
              <w:bottom w:val="single" w:sz="4" w:space="0" w:color="auto"/>
              <w:right w:val="single" w:sz="4" w:space="0" w:color="auto"/>
            </w:tcBorders>
            <w:vAlign w:val="center"/>
          </w:tcPr>
          <w:p w14:paraId="584E7FC4" w14:textId="77777777" w:rsidR="003D1B28" w:rsidRPr="004C4324" w:rsidRDefault="003D1B28" w:rsidP="00AA014C">
            <w:pPr>
              <w:pStyle w:val="1"/>
              <w:ind w:left="0" w:firstLine="0"/>
              <w:rPr>
                <w:b/>
                <w:sz w:val="20"/>
              </w:rPr>
            </w:pPr>
            <w:r w:rsidRPr="004C4324">
              <w:rPr>
                <w:sz w:val="20"/>
              </w:rPr>
              <w:t>Вес брутто</w:t>
            </w:r>
          </w:p>
        </w:tc>
        <w:tc>
          <w:tcPr>
            <w:tcW w:w="5245" w:type="dxa"/>
            <w:tcBorders>
              <w:top w:val="single" w:sz="4" w:space="0" w:color="auto"/>
              <w:left w:val="single" w:sz="4" w:space="0" w:color="auto"/>
              <w:bottom w:val="single" w:sz="4" w:space="0" w:color="auto"/>
              <w:right w:val="single" w:sz="4" w:space="0" w:color="auto"/>
            </w:tcBorders>
            <w:vAlign w:val="center"/>
          </w:tcPr>
          <w:p w14:paraId="5688578C" w14:textId="77777777" w:rsidR="003D1B28" w:rsidRPr="004C4324" w:rsidRDefault="003D1B28" w:rsidP="00AA014C">
            <w:pPr>
              <w:jc w:val="center"/>
            </w:pPr>
          </w:p>
        </w:tc>
      </w:tr>
      <w:tr w:rsidR="003D1B28" w:rsidRPr="00D97875" w14:paraId="7FB390CC" w14:textId="77777777" w:rsidTr="00AA014C">
        <w:trPr>
          <w:trHeight w:val="233"/>
          <w:jc w:val="center"/>
        </w:trPr>
        <w:tc>
          <w:tcPr>
            <w:tcW w:w="709" w:type="dxa"/>
            <w:tcBorders>
              <w:top w:val="single" w:sz="4" w:space="0" w:color="auto"/>
              <w:left w:val="single" w:sz="4" w:space="0" w:color="auto"/>
              <w:bottom w:val="single" w:sz="4" w:space="0" w:color="auto"/>
              <w:right w:val="single" w:sz="4" w:space="0" w:color="auto"/>
            </w:tcBorders>
            <w:vAlign w:val="center"/>
          </w:tcPr>
          <w:p w14:paraId="7D8D1F11" w14:textId="77777777" w:rsidR="003D1B28" w:rsidRPr="004C4324" w:rsidRDefault="003D1B28" w:rsidP="00AA014C">
            <w:pPr>
              <w:jc w:val="center"/>
            </w:pPr>
            <w:r w:rsidRPr="004C4324">
              <w:t>4.1.2</w:t>
            </w:r>
          </w:p>
        </w:tc>
        <w:tc>
          <w:tcPr>
            <w:tcW w:w="4252" w:type="dxa"/>
            <w:tcBorders>
              <w:top w:val="single" w:sz="4" w:space="0" w:color="auto"/>
              <w:left w:val="single" w:sz="4" w:space="0" w:color="auto"/>
              <w:bottom w:val="single" w:sz="4" w:space="0" w:color="auto"/>
              <w:right w:val="single" w:sz="4" w:space="0" w:color="auto"/>
            </w:tcBorders>
            <w:vAlign w:val="center"/>
          </w:tcPr>
          <w:p w14:paraId="29EDD3A7" w14:textId="77777777" w:rsidR="003D1B28" w:rsidRPr="004C4324" w:rsidRDefault="003D1B28" w:rsidP="00AA014C">
            <w:pPr>
              <w:pStyle w:val="1"/>
              <w:ind w:left="0" w:firstLine="0"/>
              <w:rPr>
                <w:b/>
                <w:sz w:val="20"/>
              </w:rPr>
            </w:pPr>
            <w:r w:rsidRPr="004C4324">
              <w:rPr>
                <w:sz w:val="20"/>
              </w:rPr>
              <w:t>Габариты</w:t>
            </w:r>
          </w:p>
        </w:tc>
        <w:tc>
          <w:tcPr>
            <w:tcW w:w="5245" w:type="dxa"/>
            <w:tcBorders>
              <w:top w:val="single" w:sz="4" w:space="0" w:color="auto"/>
              <w:left w:val="single" w:sz="4" w:space="0" w:color="auto"/>
              <w:bottom w:val="single" w:sz="4" w:space="0" w:color="auto"/>
              <w:right w:val="single" w:sz="4" w:space="0" w:color="auto"/>
            </w:tcBorders>
            <w:vAlign w:val="center"/>
          </w:tcPr>
          <w:p w14:paraId="23DD668A" w14:textId="77777777" w:rsidR="003D1B28" w:rsidRPr="004C4324" w:rsidRDefault="003D1B28" w:rsidP="00AA014C">
            <w:pPr>
              <w:jc w:val="center"/>
            </w:pPr>
          </w:p>
        </w:tc>
      </w:tr>
      <w:tr w:rsidR="003D1B28" w:rsidRPr="00D97875" w14:paraId="3E9D0A46" w14:textId="77777777" w:rsidTr="00AA014C">
        <w:trPr>
          <w:trHeight w:val="238"/>
          <w:jc w:val="center"/>
        </w:trPr>
        <w:tc>
          <w:tcPr>
            <w:tcW w:w="709" w:type="dxa"/>
            <w:tcBorders>
              <w:top w:val="single" w:sz="4" w:space="0" w:color="auto"/>
              <w:left w:val="single" w:sz="4" w:space="0" w:color="auto"/>
              <w:bottom w:val="single" w:sz="4" w:space="0" w:color="auto"/>
              <w:right w:val="single" w:sz="4" w:space="0" w:color="auto"/>
            </w:tcBorders>
            <w:vAlign w:val="center"/>
          </w:tcPr>
          <w:p w14:paraId="26C6EC0E" w14:textId="77777777" w:rsidR="003D1B28" w:rsidRPr="004C4324" w:rsidRDefault="003D1B28" w:rsidP="00AA014C">
            <w:pPr>
              <w:jc w:val="center"/>
            </w:pPr>
            <w:r w:rsidRPr="004C4324">
              <w:t>5.</w:t>
            </w:r>
          </w:p>
        </w:tc>
        <w:tc>
          <w:tcPr>
            <w:tcW w:w="4252" w:type="dxa"/>
            <w:tcBorders>
              <w:top w:val="single" w:sz="4" w:space="0" w:color="auto"/>
              <w:left w:val="single" w:sz="4" w:space="0" w:color="auto"/>
              <w:bottom w:val="single" w:sz="4" w:space="0" w:color="auto"/>
              <w:right w:val="single" w:sz="4" w:space="0" w:color="auto"/>
            </w:tcBorders>
            <w:vAlign w:val="center"/>
          </w:tcPr>
          <w:p w14:paraId="385A97FF" w14:textId="77777777" w:rsidR="003D1B28" w:rsidRPr="004C4324" w:rsidRDefault="003D1B28" w:rsidP="00AA014C">
            <w:pPr>
              <w:rPr>
                <w:b/>
                <w:bCs/>
              </w:rPr>
            </w:pPr>
            <w:r w:rsidRPr="004C4324">
              <w:rPr>
                <w:b/>
                <w:bCs/>
              </w:rPr>
              <w:t>Грузополучатель:</w:t>
            </w:r>
          </w:p>
          <w:p w14:paraId="0685F359" w14:textId="77777777" w:rsidR="003D1B28" w:rsidRPr="004C4324" w:rsidRDefault="003D1B28" w:rsidP="00AA014C">
            <w:r w:rsidRPr="004C4324">
              <w:t>а) Полное наименование, адрес;</w:t>
            </w:r>
          </w:p>
          <w:p w14:paraId="5BD54B69" w14:textId="77777777" w:rsidR="003D1B28" w:rsidRPr="004C4324" w:rsidRDefault="003D1B28" w:rsidP="00AA014C">
            <w:pPr>
              <w:pStyle w:val="1"/>
              <w:ind w:left="0" w:firstLine="0"/>
              <w:rPr>
                <w:b/>
                <w:sz w:val="20"/>
              </w:rPr>
            </w:pPr>
            <w:r w:rsidRPr="004C4324">
              <w:rPr>
                <w:sz w:val="20"/>
              </w:rPr>
              <w:t>б) Контактное лицо, телефон.</w:t>
            </w:r>
          </w:p>
        </w:tc>
        <w:tc>
          <w:tcPr>
            <w:tcW w:w="5245" w:type="dxa"/>
            <w:tcBorders>
              <w:top w:val="single" w:sz="4" w:space="0" w:color="auto"/>
              <w:left w:val="single" w:sz="4" w:space="0" w:color="auto"/>
              <w:bottom w:val="single" w:sz="4" w:space="0" w:color="auto"/>
              <w:right w:val="single" w:sz="4" w:space="0" w:color="auto"/>
            </w:tcBorders>
            <w:vAlign w:val="center"/>
          </w:tcPr>
          <w:p w14:paraId="20BAF02F" w14:textId="77777777" w:rsidR="003D1B28" w:rsidRPr="004C4324" w:rsidRDefault="003D1B28" w:rsidP="00AA014C">
            <w:pPr>
              <w:jc w:val="center"/>
            </w:pPr>
          </w:p>
        </w:tc>
      </w:tr>
      <w:tr w:rsidR="003D1B28" w:rsidRPr="00D97875" w14:paraId="4705117D" w14:textId="77777777" w:rsidTr="00AA014C">
        <w:trPr>
          <w:trHeight w:val="238"/>
          <w:jc w:val="center"/>
        </w:trPr>
        <w:tc>
          <w:tcPr>
            <w:tcW w:w="709" w:type="dxa"/>
            <w:tcBorders>
              <w:top w:val="single" w:sz="4" w:space="0" w:color="auto"/>
              <w:left w:val="single" w:sz="4" w:space="0" w:color="auto"/>
              <w:bottom w:val="single" w:sz="4" w:space="0" w:color="auto"/>
              <w:right w:val="single" w:sz="4" w:space="0" w:color="auto"/>
            </w:tcBorders>
            <w:vAlign w:val="center"/>
          </w:tcPr>
          <w:p w14:paraId="299FF90C" w14:textId="77777777" w:rsidR="003D1B28" w:rsidRPr="004C4324" w:rsidRDefault="003D1B28" w:rsidP="00AA014C">
            <w:pPr>
              <w:jc w:val="center"/>
            </w:pPr>
            <w:r w:rsidRPr="004C4324">
              <w:t>6.</w:t>
            </w:r>
          </w:p>
        </w:tc>
        <w:tc>
          <w:tcPr>
            <w:tcW w:w="4252" w:type="dxa"/>
            <w:tcBorders>
              <w:top w:val="single" w:sz="4" w:space="0" w:color="auto"/>
              <w:left w:val="single" w:sz="4" w:space="0" w:color="auto"/>
              <w:bottom w:val="single" w:sz="4" w:space="0" w:color="auto"/>
              <w:right w:val="single" w:sz="4" w:space="0" w:color="auto"/>
            </w:tcBorders>
            <w:vAlign w:val="center"/>
          </w:tcPr>
          <w:p w14:paraId="7921FE20" w14:textId="77777777" w:rsidR="003D1B28" w:rsidRPr="004C4324" w:rsidRDefault="003D1B28" w:rsidP="00AA014C">
            <w:pPr>
              <w:pStyle w:val="1"/>
              <w:ind w:left="0" w:firstLine="0"/>
              <w:rPr>
                <w:sz w:val="20"/>
              </w:rPr>
            </w:pPr>
            <w:r w:rsidRPr="004C4324">
              <w:rPr>
                <w:sz w:val="20"/>
              </w:rPr>
              <w:t>Код ЕТСНГ</w:t>
            </w:r>
          </w:p>
        </w:tc>
        <w:tc>
          <w:tcPr>
            <w:tcW w:w="5245" w:type="dxa"/>
            <w:tcBorders>
              <w:top w:val="single" w:sz="4" w:space="0" w:color="auto"/>
              <w:left w:val="single" w:sz="4" w:space="0" w:color="auto"/>
              <w:bottom w:val="single" w:sz="4" w:space="0" w:color="auto"/>
              <w:right w:val="single" w:sz="4" w:space="0" w:color="auto"/>
            </w:tcBorders>
            <w:vAlign w:val="center"/>
          </w:tcPr>
          <w:p w14:paraId="281EF761" w14:textId="77777777" w:rsidR="003D1B28" w:rsidRPr="004C4324" w:rsidRDefault="003D1B28" w:rsidP="00AA014C">
            <w:pPr>
              <w:jc w:val="center"/>
            </w:pPr>
          </w:p>
        </w:tc>
      </w:tr>
      <w:tr w:rsidR="003D1B28" w:rsidRPr="00D97875" w14:paraId="7D8E9308" w14:textId="77777777" w:rsidTr="00AA014C">
        <w:trPr>
          <w:trHeight w:val="471"/>
          <w:jc w:val="center"/>
        </w:trPr>
        <w:tc>
          <w:tcPr>
            <w:tcW w:w="709" w:type="dxa"/>
            <w:tcBorders>
              <w:top w:val="single" w:sz="4" w:space="0" w:color="auto"/>
              <w:left w:val="single" w:sz="4" w:space="0" w:color="auto"/>
              <w:bottom w:val="single" w:sz="4" w:space="0" w:color="auto"/>
              <w:right w:val="single" w:sz="4" w:space="0" w:color="auto"/>
            </w:tcBorders>
            <w:vAlign w:val="center"/>
          </w:tcPr>
          <w:p w14:paraId="287CCCAA" w14:textId="77777777" w:rsidR="003D1B28" w:rsidRPr="004C4324" w:rsidRDefault="003D1B28" w:rsidP="00AA014C">
            <w:pPr>
              <w:jc w:val="center"/>
            </w:pPr>
            <w:r w:rsidRPr="004C4324">
              <w:t>7.</w:t>
            </w:r>
          </w:p>
        </w:tc>
        <w:tc>
          <w:tcPr>
            <w:tcW w:w="4252" w:type="dxa"/>
            <w:tcBorders>
              <w:top w:val="single" w:sz="4" w:space="0" w:color="auto"/>
              <w:left w:val="single" w:sz="4" w:space="0" w:color="auto"/>
              <w:bottom w:val="single" w:sz="4" w:space="0" w:color="auto"/>
              <w:right w:val="single" w:sz="4" w:space="0" w:color="auto"/>
            </w:tcBorders>
            <w:vAlign w:val="center"/>
          </w:tcPr>
          <w:p w14:paraId="56C470F2" w14:textId="77777777" w:rsidR="003D1B28" w:rsidRPr="004C4324" w:rsidRDefault="003D1B28" w:rsidP="00AA014C">
            <w:pPr>
              <w:pStyle w:val="af0"/>
              <w:tabs>
                <w:tab w:val="left" w:pos="708"/>
              </w:tabs>
              <w:rPr>
                <w:b/>
                <w:bCs/>
              </w:rPr>
            </w:pPr>
            <w:r w:rsidRPr="004C4324">
              <w:rPr>
                <w:b/>
              </w:rPr>
              <w:t>Особые отметки</w:t>
            </w:r>
            <w:r w:rsidRPr="004C4324">
              <w:t xml:space="preserve"> (укрытие груза, требования к документам, пломбам, дополнительные услуги и пр.)</w:t>
            </w:r>
          </w:p>
        </w:tc>
        <w:tc>
          <w:tcPr>
            <w:tcW w:w="5245" w:type="dxa"/>
            <w:tcBorders>
              <w:top w:val="single" w:sz="4" w:space="0" w:color="auto"/>
              <w:left w:val="single" w:sz="4" w:space="0" w:color="auto"/>
              <w:bottom w:val="single" w:sz="4" w:space="0" w:color="auto"/>
              <w:right w:val="single" w:sz="4" w:space="0" w:color="auto"/>
            </w:tcBorders>
            <w:vAlign w:val="center"/>
          </w:tcPr>
          <w:p w14:paraId="492DCFED" w14:textId="77777777" w:rsidR="003D1B28" w:rsidRPr="004C4324" w:rsidRDefault="003D1B28" w:rsidP="00AA014C">
            <w:pPr>
              <w:jc w:val="center"/>
            </w:pPr>
          </w:p>
        </w:tc>
      </w:tr>
    </w:tbl>
    <w:p w14:paraId="61AB953D" w14:textId="77777777" w:rsidR="003D1B28" w:rsidRDefault="003D1B28" w:rsidP="003D1B28">
      <w:pPr>
        <w:rPr>
          <w:b/>
          <w:sz w:val="22"/>
          <w:szCs w:val="22"/>
        </w:rPr>
      </w:pPr>
    </w:p>
    <w:p w14:paraId="0E891E67" w14:textId="77777777" w:rsidR="003D1B28" w:rsidRPr="004C4324" w:rsidRDefault="003D1B28" w:rsidP="003D1B28">
      <w:pPr>
        <w:rPr>
          <w:b/>
        </w:rPr>
      </w:pPr>
      <w:r w:rsidRPr="004C4324">
        <w:rPr>
          <w:b/>
        </w:rPr>
        <w:t>Поля заполняются в зависимости от потребности необходимых услуг.</w:t>
      </w:r>
    </w:p>
    <w:p w14:paraId="3D6015B5" w14:textId="77777777" w:rsidR="003D1B28" w:rsidRPr="004C4324" w:rsidRDefault="003D1B28" w:rsidP="003D1B28">
      <w:pPr>
        <w:rPr>
          <w:b/>
        </w:rPr>
      </w:pPr>
    </w:p>
    <w:p w14:paraId="2A2D94C0" w14:textId="77777777" w:rsidR="003D1B28" w:rsidRPr="004C4324" w:rsidRDefault="003D1B28" w:rsidP="003D1B28">
      <w:pPr>
        <w:rPr>
          <w:b/>
        </w:rPr>
      </w:pPr>
      <w:r w:rsidRPr="004C4324">
        <w:rPr>
          <w:b/>
        </w:rPr>
        <w:t>Клиент:           ____________________________ _________________ /_________________________________/</w:t>
      </w:r>
    </w:p>
    <w:p w14:paraId="31B054FB" w14:textId="77777777" w:rsidR="003D1B28" w:rsidRPr="004C4324" w:rsidRDefault="003D1B28" w:rsidP="003D1B28">
      <w:pPr>
        <w:tabs>
          <w:tab w:val="left" w:pos="567"/>
        </w:tabs>
      </w:pPr>
      <w:r w:rsidRPr="008B36E1">
        <w:rPr>
          <w:b/>
          <w:sz w:val="22"/>
          <w:szCs w:val="22"/>
          <w:vertAlign w:val="superscript"/>
        </w:rPr>
        <w:t>Должность</w:t>
      </w:r>
      <w:r w:rsidRPr="008B36E1">
        <w:rPr>
          <w:sz w:val="22"/>
          <w:szCs w:val="22"/>
        </w:rPr>
        <w:t xml:space="preserve">             </w:t>
      </w:r>
      <w:r w:rsidRPr="008B36E1">
        <w:rPr>
          <w:sz w:val="22"/>
          <w:szCs w:val="22"/>
        </w:rPr>
        <w:tab/>
      </w:r>
      <w:r w:rsidRPr="008B36E1">
        <w:rPr>
          <w:sz w:val="22"/>
          <w:szCs w:val="22"/>
        </w:rPr>
        <w:tab/>
      </w:r>
      <w:r w:rsidRPr="008B36E1">
        <w:rPr>
          <w:sz w:val="22"/>
          <w:szCs w:val="22"/>
        </w:rPr>
        <w:tab/>
      </w:r>
      <w:r w:rsidRPr="004C4324">
        <w:rPr>
          <w:vertAlign w:val="superscript"/>
        </w:rPr>
        <w:t xml:space="preserve">подпись, печать </w:t>
      </w:r>
      <w:r w:rsidRPr="004C4324">
        <w:rPr>
          <w:vertAlign w:val="superscript"/>
        </w:rPr>
        <w:tab/>
      </w:r>
      <w:r w:rsidRPr="008B36E1">
        <w:rPr>
          <w:sz w:val="22"/>
          <w:szCs w:val="22"/>
          <w:vertAlign w:val="superscript"/>
        </w:rPr>
        <w:tab/>
      </w:r>
      <w:r w:rsidRPr="008B36E1">
        <w:rPr>
          <w:sz w:val="22"/>
          <w:szCs w:val="22"/>
          <w:vertAlign w:val="superscript"/>
        </w:rPr>
        <w:tab/>
        <w:t xml:space="preserve">       </w:t>
      </w:r>
      <w:r w:rsidRPr="004C4324">
        <w:rPr>
          <w:vertAlign w:val="superscript"/>
        </w:rPr>
        <w:t>Ф.И.О.</w:t>
      </w:r>
      <w:r w:rsidRPr="004C4324">
        <w:t xml:space="preserve"> </w:t>
      </w:r>
    </w:p>
    <w:p w14:paraId="54B8E2BF" w14:textId="77777777" w:rsidR="003D1B28" w:rsidRPr="004C4324" w:rsidRDefault="003D1B28" w:rsidP="003D1B28">
      <w:pPr>
        <w:rPr>
          <w:b/>
        </w:rPr>
      </w:pPr>
      <w:r w:rsidRPr="004C4324">
        <w:rPr>
          <w:b/>
        </w:rPr>
        <w:t>Исполнитель:     ____________________________ ________________ /_________________________________/</w:t>
      </w:r>
    </w:p>
    <w:p w14:paraId="53DF90C1" w14:textId="77777777" w:rsidR="003D1B28" w:rsidRPr="008B36E1" w:rsidRDefault="003D1B28" w:rsidP="003D1B28">
      <w:pPr>
        <w:rPr>
          <w:sz w:val="22"/>
          <w:szCs w:val="22"/>
        </w:rPr>
      </w:pPr>
      <w:r w:rsidRPr="008B36E1">
        <w:rPr>
          <w:b/>
          <w:sz w:val="22"/>
          <w:szCs w:val="22"/>
          <w:vertAlign w:val="superscript"/>
        </w:rPr>
        <w:t>Должность</w:t>
      </w:r>
      <w:r w:rsidRPr="008B36E1">
        <w:rPr>
          <w:sz w:val="22"/>
          <w:szCs w:val="22"/>
        </w:rPr>
        <w:t xml:space="preserve">             </w:t>
      </w:r>
      <w:r w:rsidRPr="008B36E1">
        <w:rPr>
          <w:sz w:val="22"/>
          <w:szCs w:val="22"/>
        </w:rPr>
        <w:tab/>
      </w:r>
      <w:r w:rsidRPr="008B36E1">
        <w:rPr>
          <w:sz w:val="22"/>
          <w:szCs w:val="22"/>
        </w:rPr>
        <w:tab/>
      </w:r>
      <w:r w:rsidRPr="008B36E1">
        <w:rPr>
          <w:sz w:val="22"/>
          <w:szCs w:val="22"/>
        </w:rPr>
        <w:tab/>
      </w:r>
      <w:r w:rsidRPr="004C4324">
        <w:rPr>
          <w:vertAlign w:val="superscript"/>
        </w:rPr>
        <w:t>подпись, печать</w:t>
      </w:r>
      <w:r w:rsidRPr="008B36E1">
        <w:rPr>
          <w:sz w:val="22"/>
          <w:szCs w:val="22"/>
          <w:vertAlign w:val="superscript"/>
        </w:rPr>
        <w:t xml:space="preserve"> </w:t>
      </w:r>
      <w:r w:rsidRPr="008B36E1">
        <w:rPr>
          <w:sz w:val="22"/>
          <w:szCs w:val="22"/>
          <w:vertAlign w:val="superscript"/>
        </w:rPr>
        <w:tab/>
      </w:r>
      <w:r w:rsidRPr="008B36E1">
        <w:rPr>
          <w:sz w:val="22"/>
          <w:szCs w:val="22"/>
          <w:vertAlign w:val="superscript"/>
        </w:rPr>
        <w:tab/>
      </w:r>
      <w:r w:rsidRPr="008B36E1">
        <w:rPr>
          <w:sz w:val="22"/>
          <w:szCs w:val="22"/>
          <w:vertAlign w:val="superscript"/>
        </w:rPr>
        <w:tab/>
        <w:t xml:space="preserve">        </w:t>
      </w:r>
      <w:r w:rsidRPr="004C4324">
        <w:rPr>
          <w:vertAlign w:val="superscript"/>
        </w:rPr>
        <w:t>Ф.И.О.</w:t>
      </w:r>
      <w:r w:rsidRPr="008B36E1">
        <w:rPr>
          <w:sz w:val="22"/>
          <w:szCs w:val="22"/>
        </w:rPr>
        <w:t xml:space="preserve"> </w:t>
      </w:r>
    </w:p>
    <w:p w14:paraId="42C10E03" w14:textId="77777777" w:rsidR="003D1B28" w:rsidRPr="008B36E1" w:rsidRDefault="003D1B28" w:rsidP="003D1B28">
      <w:pPr>
        <w:jc w:val="center"/>
        <w:rPr>
          <w:b/>
          <w:sz w:val="22"/>
          <w:szCs w:val="22"/>
        </w:rPr>
      </w:pPr>
    </w:p>
    <w:p w14:paraId="03435106" w14:textId="77777777" w:rsidR="003D1B28" w:rsidRPr="004C4324" w:rsidRDefault="003D1B28" w:rsidP="003D1B28">
      <w:pPr>
        <w:jc w:val="center"/>
        <w:rPr>
          <w:b/>
        </w:rPr>
      </w:pPr>
      <w:r w:rsidRPr="004C4324">
        <w:rPr>
          <w:b/>
        </w:rPr>
        <w:t xml:space="preserve">Приведенную выше форму </w:t>
      </w:r>
      <w:r w:rsidRPr="004C4324">
        <w:rPr>
          <w:b/>
          <w:bCs/>
        </w:rPr>
        <w:t>Заявки</w:t>
      </w:r>
      <w:r w:rsidRPr="004C4324">
        <w:rPr>
          <w:b/>
        </w:rPr>
        <w:t xml:space="preserve"> утверждаем:</w:t>
      </w:r>
    </w:p>
    <w:tbl>
      <w:tblPr>
        <w:tblW w:w="9819" w:type="dxa"/>
        <w:tblInd w:w="-72" w:type="dxa"/>
        <w:tblLayout w:type="fixed"/>
        <w:tblLook w:val="01E0" w:firstRow="1" w:lastRow="1" w:firstColumn="1" w:lastColumn="1" w:noHBand="0" w:noVBand="0"/>
      </w:tblPr>
      <w:tblGrid>
        <w:gridCol w:w="5140"/>
        <w:gridCol w:w="4679"/>
      </w:tblGrid>
      <w:tr w:rsidR="003D1B28" w:rsidRPr="004C4324" w14:paraId="6469D2DA" w14:textId="77777777" w:rsidTr="00AA014C">
        <w:tc>
          <w:tcPr>
            <w:tcW w:w="5140" w:type="dxa"/>
          </w:tcPr>
          <w:p w14:paraId="4888150B" w14:textId="77777777" w:rsidR="003D1B28" w:rsidRPr="004C4324" w:rsidRDefault="003D1B28" w:rsidP="00AA014C">
            <w:pPr>
              <w:jc w:val="both"/>
              <w:rPr>
                <w:b/>
                <w:u w:val="single"/>
              </w:rPr>
            </w:pPr>
            <w:r w:rsidRPr="004C4324">
              <w:rPr>
                <w:b/>
                <w:u w:val="single"/>
              </w:rPr>
              <w:t xml:space="preserve">Исполнитель: </w:t>
            </w:r>
          </w:p>
          <w:p w14:paraId="279C13E0" w14:textId="77777777" w:rsidR="003D1B28" w:rsidRPr="004C4324" w:rsidRDefault="003D1B28" w:rsidP="00AA014C">
            <w:pPr>
              <w:jc w:val="both"/>
              <w:rPr>
                <w:b/>
                <w:u w:val="single"/>
              </w:rPr>
            </w:pPr>
          </w:p>
          <w:p w14:paraId="29B350CB" w14:textId="77777777" w:rsidR="003D1B28" w:rsidRPr="004C4324" w:rsidRDefault="003D1B28" w:rsidP="00AA014C">
            <w:pPr>
              <w:jc w:val="both"/>
            </w:pPr>
          </w:p>
          <w:p w14:paraId="5F2F3C1C" w14:textId="77777777" w:rsidR="003D1B28" w:rsidRPr="004C4324" w:rsidRDefault="003D1B28" w:rsidP="00AA014C">
            <w:pPr>
              <w:jc w:val="both"/>
            </w:pPr>
            <w:r w:rsidRPr="004C4324">
              <w:t>____________________ /__________ /</w:t>
            </w:r>
          </w:p>
          <w:p w14:paraId="3221D923" w14:textId="77777777" w:rsidR="003D1B28" w:rsidRPr="004C4324" w:rsidRDefault="003D1B28" w:rsidP="00AA014C">
            <w:pPr>
              <w:jc w:val="both"/>
            </w:pPr>
            <w:r w:rsidRPr="004C4324">
              <w:t>М.П.</w:t>
            </w:r>
          </w:p>
        </w:tc>
        <w:tc>
          <w:tcPr>
            <w:tcW w:w="4679" w:type="dxa"/>
          </w:tcPr>
          <w:p w14:paraId="5793DAD2" w14:textId="77777777" w:rsidR="003D1B28" w:rsidRPr="004C4324" w:rsidRDefault="003D1B28" w:rsidP="00AA014C">
            <w:pPr>
              <w:jc w:val="both"/>
              <w:rPr>
                <w:b/>
                <w:u w:val="single"/>
              </w:rPr>
            </w:pPr>
            <w:r w:rsidRPr="004C4324">
              <w:rPr>
                <w:b/>
                <w:u w:val="single"/>
              </w:rPr>
              <w:t>Клиент:</w:t>
            </w:r>
          </w:p>
          <w:p w14:paraId="5E3E9296" w14:textId="77777777" w:rsidR="003D1B28" w:rsidRPr="004C4324" w:rsidRDefault="003D1B28" w:rsidP="00AA014C">
            <w:pPr>
              <w:jc w:val="both"/>
              <w:rPr>
                <w:b/>
                <w:u w:val="single"/>
              </w:rPr>
            </w:pPr>
          </w:p>
          <w:p w14:paraId="218A7EB4" w14:textId="77777777" w:rsidR="003D1B28" w:rsidRPr="004C4324" w:rsidRDefault="003D1B28" w:rsidP="00AA014C">
            <w:pPr>
              <w:jc w:val="both"/>
            </w:pPr>
          </w:p>
          <w:p w14:paraId="592B7CAE" w14:textId="77777777" w:rsidR="003D1B28" w:rsidRPr="004C4324" w:rsidRDefault="003D1B28" w:rsidP="00AA014C">
            <w:pPr>
              <w:jc w:val="both"/>
            </w:pPr>
            <w:r w:rsidRPr="004C4324">
              <w:t>_______________________/_____________/</w:t>
            </w:r>
          </w:p>
          <w:p w14:paraId="745B0F60" w14:textId="77777777" w:rsidR="003D1B28" w:rsidRPr="004C4324" w:rsidRDefault="003D1B28" w:rsidP="00AA014C">
            <w:pPr>
              <w:jc w:val="both"/>
              <w:rPr>
                <w:b/>
              </w:rPr>
            </w:pPr>
            <w:r w:rsidRPr="004C4324">
              <w:t>М.П.</w:t>
            </w:r>
          </w:p>
        </w:tc>
      </w:tr>
    </w:tbl>
    <w:p w14:paraId="4ACAF480" w14:textId="77777777" w:rsidR="003D1B28" w:rsidRPr="008B36E1" w:rsidRDefault="003D1B28" w:rsidP="003D1B28">
      <w:pPr>
        <w:jc w:val="both"/>
        <w:rPr>
          <w:sz w:val="2"/>
          <w:szCs w:val="2"/>
        </w:rPr>
      </w:pPr>
    </w:p>
    <w:p w14:paraId="67129D47" w14:textId="77777777" w:rsidR="003D1B28" w:rsidRDefault="003D1B28" w:rsidP="003D1B28">
      <w:pPr>
        <w:rPr>
          <w:bCs/>
          <w:iCs/>
          <w:sz w:val="22"/>
          <w:szCs w:val="22"/>
          <w:lang w:eastAsia="zh-CN"/>
        </w:rPr>
      </w:pPr>
      <w:r>
        <w:rPr>
          <w:bCs/>
          <w:iCs/>
          <w:sz w:val="22"/>
          <w:szCs w:val="22"/>
          <w:lang w:eastAsia="zh-CN"/>
        </w:rPr>
        <w:br w:type="page"/>
      </w:r>
    </w:p>
    <w:p w14:paraId="50289145" w14:textId="77777777" w:rsidR="003D1B28" w:rsidRPr="004C4324" w:rsidRDefault="003D1B28" w:rsidP="003D1B28">
      <w:pPr>
        <w:ind w:left="7088"/>
        <w:rPr>
          <w:bCs/>
          <w:iCs/>
          <w:lang w:eastAsia="zh-CN"/>
        </w:rPr>
      </w:pPr>
      <w:r w:rsidRPr="004C4324">
        <w:rPr>
          <w:bCs/>
          <w:iCs/>
          <w:lang w:eastAsia="zh-CN"/>
        </w:rPr>
        <w:lastRenderedPageBreak/>
        <w:t>Приложение №</w:t>
      </w:r>
      <w:r>
        <w:rPr>
          <w:bCs/>
          <w:iCs/>
          <w:lang w:eastAsia="zh-CN"/>
        </w:rPr>
        <w:t xml:space="preserve"> </w:t>
      </w:r>
      <w:r w:rsidRPr="004C4324">
        <w:rPr>
          <w:bCs/>
          <w:iCs/>
          <w:lang w:eastAsia="zh-CN"/>
        </w:rPr>
        <w:t>2</w:t>
      </w:r>
    </w:p>
    <w:p w14:paraId="3F59F429" w14:textId="77777777" w:rsidR="003D1B28" w:rsidRPr="004C4324" w:rsidRDefault="003D1B28" w:rsidP="003D1B28">
      <w:pPr>
        <w:ind w:left="7088"/>
      </w:pPr>
      <w:r w:rsidRPr="004C4324">
        <w:t>к Договору № ____________</w:t>
      </w:r>
    </w:p>
    <w:p w14:paraId="78F8988A" w14:textId="77777777" w:rsidR="003D1B28" w:rsidRPr="004C4324" w:rsidRDefault="003D1B28" w:rsidP="003D1B28">
      <w:pPr>
        <w:ind w:left="7088"/>
      </w:pPr>
      <w:r w:rsidRPr="004C4324">
        <w:t>от «___» _______20___ г.</w:t>
      </w:r>
    </w:p>
    <w:p w14:paraId="7400E98E" w14:textId="77777777" w:rsidR="003D1B28" w:rsidRPr="004C4324" w:rsidRDefault="003D1B28" w:rsidP="003D1B28">
      <w:pPr>
        <w:rPr>
          <w:bCs/>
          <w:iCs/>
          <w:lang w:eastAsia="zh-CN"/>
        </w:rPr>
      </w:pPr>
    </w:p>
    <w:p w14:paraId="620CDD80" w14:textId="77777777" w:rsidR="003D1B28" w:rsidRPr="004C4324" w:rsidRDefault="003D1B28" w:rsidP="003D1B28">
      <w:pPr>
        <w:numPr>
          <w:ilvl w:val="0"/>
          <w:numId w:val="16"/>
        </w:numPr>
        <w:jc w:val="center"/>
        <w:rPr>
          <w:b/>
          <w:bCs/>
          <w:iCs/>
          <w:lang w:eastAsia="zh-CN"/>
        </w:rPr>
      </w:pPr>
      <w:r w:rsidRPr="004C4324">
        <w:rPr>
          <w:b/>
          <w:bCs/>
          <w:iCs/>
          <w:lang w:eastAsia="zh-CN"/>
        </w:rPr>
        <w:t>Заявка на прием/отгрузку грузов в/из порта и дополнительные услуги</w:t>
      </w:r>
    </w:p>
    <w:p w14:paraId="229A6D84" w14:textId="77777777" w:rsidR="003D1B28" w:rsidRPr="004C4324" w:rsidRDefault="003D1B28" w:rsidP="003D1B28">
      <w:pPr>
        <w:jc w:val="both"/>
        <w:rPr>
          <w:bCs/>
          <w:iCs/>
          <w:lang w:eastAsia="zh-CN"/>
        </w:rPr>
      </w:pPr>
    </w:p>
    <w:p w14:paraId="196817A7" w14:textId="77777777" w:rsidR="003D1B28" w:rsidRPr="004C4324" w:rsidRDefault="003D1B28" w:rsidP="003D1B28">
      <w:pPr>
        <w:jc w:val="both"/>
        <w:rPr>
          <w:bCs/>
          <w:iCs/>
          <w:lang w:eastAsia="zh-CN"/>
        </w:rPr>
      </w:pPr>
      <w:r w:rsidRPr="004C4324">
        <w:rPr>
          <w:bCs/>
          <w:iCs/>
          <w:lang w:eastAsia="zh-CN"/>
        </w:rPr>
        <w:t>Прошу запланировать погрузку (разгрузку) груза на (с) автотранспорт (а) (судно) на «__» _________ 20__ г.</w:t>
      </w:r>
    </w:p>
    <w:p w14:paraId="49602C12" w14:textId="77777777" w:rsidR="003D1B28" w:rsidRPr="00B6546B" w:rsidRDefault="003D1B28" w:rsidP="003D1B28">
      <w:pPr>
        <w:jc w:val="both"/>
        <w:rPr>
          <w:sz w:val="22"/>
          <w:szCs w:val="22"/>
          <w:lang w:eastAsia="zh-CN"/>
        </w:rPr>
      </w:pPr>
    </w:p>
    <w:tbl>
      <w:tblPr>
        <w:tblW w:w="102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880"/>
        <w:gridCol w:w="1134"/>
        <w:gridCol w:w="992"/>
        <w:gridCol w:w="1701"/>
        <w:gridCol w:w="567"/>
        <w:gridCol w:w="1276"/>
        <w:gridCol w:w="1559"/>
        <w:gridCol w:w="850"/>
      </w:tblGrid>
      <w:tr w:rsidR="003D1B28" w:rsidRPr="00515B7C" w14:paraId="74B7606A" w14:textId="77777777" w:rsidTr="00AA014C">
        <w:trPr>
          <w:trHeight w:val="473"/>
        </w:trPr>
        <w:tc>
          <w:tcPr>
            <w:tcW w:w="2156" w:type="dxa"/>
            <w:gridSpan w:val="3"/>
            <w:vAlign w:val="center"/>
          </w:tcPr>
          <w:p w14:paraId="0987968B"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Автомашина/судно</w:t>
            </w:r>
          </w:p>
        </w:tc>
        <w:tc>
          <w:tcPr>
            <w:tcW w:w="1134" w:type="dxa"/>
            <w:vMerge w:val="restart"/>
            <w:vAlign w:val="center"/>
          </w:tcPr>
          <w:p w14:paraId="31A70A78"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Вид операции (погрузка/</w:t>
            </w:r>
          </w:p>
          <w:p w14:paraId="70496B5E"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выгрузка)</w:t>
            </w:r>
          </w:p>
        </w:tc>
        <w:tc>
          <w:tcPr>
            <w:tcW w:w="992" w:type="dxa"/>
            <w:vMerge w:val="restart"/>
            <w:vAlign w:val="center"/>
          </w:tcPr>
          <w:p w14:paraId="4BA8E3D1"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Наименование груза</w:t>
            </w:r>
          </w:p>
        </w:tc>
        <w:tc>
          <w:tcPr>
            <w:tcW w:w="1701" w:type="dxa"/>
            <w:vMerge w:val="restart"/>
            <w:vAlign w:val="center"/>
          </w:tcPr>
          <w:p w14:paraId="2938ADB5"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 вагона</w:t>
            </w:r>
          </w:p>
          <w:p w14:paraId="7E6CB7FD"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 контейнера</w:t>
            </w:r>
          </w:p>
          <w:p w14:paraId="2BDB70CE"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 xml:space="preserve">№ ТТН </w:t>
            </w:r>
          </w:p>
          <w:p w14:paraId="1C83471C"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(при погрузке груза на автотранспорт в АО «Осетровский речной порт»)</w:t>
            </w:r>
          </w:p>
        </w:tc>
        <w:tc>
          <w:tcPr>
            <w:tcW w:w="567" w:type="dxa"/>
            <w:vMerge w:val="restart"/>
            <w:vAlign w:val="center"/>
          </w:tcPr>
          <w:p w14:paraId="734BC074"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Вес (тн)</w:t>
            </w:r>
          </w:p>
        </w:tc>
        <w:tc>
          <w:tcPr>
            <w:tcW w:w="1276" w:type="dxa"/>
            <w:vMerge w:val="restart"/>
            <w:vAlign w:val="center"/>
          </w:tcPr>
          <w:p w14:paraId="3C2326B0"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Габариты (Длина х Ширина х Высота</w:t>
            </w:r>
          </w:p>
          <w:p w14:paraId="2B901437"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(метры)</w:t>
            </w:r>
          </w:p>
        </w:tc>
        <w:tc>
          <w:tcPr>
            <w:tcW w:w="1559" w:type="dxa"/>
            <w:vMerge w:val="restart"/>
            <w:tcBorders>
              <w:top w:val="single" w:sz="4" w:space="0" w:color="auto"/>
              <w:right w:val="single" w:sz="4" w:space="0" w:color="auto"/>
            </w:tcBorders>
            <w:shd w:val="clear" w:color="auto" w:fill="auto"/>
            <w:vAlign w:val="center"/>
          </w:tcPr>
          <w:p w14:paraId="5164597F"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Контактные данные представителя Клиента, водителя, перевозчика.</w:t>
            </w:r>
          </w:p>
        </w:tc>
        <w:tc>
          <w:tcPr>
            <w:tcW w:w="850" w:type="dxa"/>
            <w:vMerge w:val="restart"/>
            <w:tcBorders>
              <w:top w:val="single" w:sz="4" w:space="0" w:color="auto"/>
              <w:right w:val="single" w:sz="4" w:space="0" w:color="auto"/>
            </w:tcBorders>
            <w:vAlign w:val="center"/>
          </w:tcPr>
          <w:p w14:paraId="11CA3CF9"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Примечание</w:t>
            </w:r>
          </w:p>
          <w:p w14:paraId="1691DC26" w14:textId="77777777" w:rsidR="003D1B28" w:rsidRPr="004C4324" w:rsidRDefault="003D1B28" w:rsidP="00AA014C">
            <w:pPr>
              <w:jc w:val="center"/>
              <w:rPr>
                <w:rFonts w:eastAsia="Calibri"/>
                <w:b/>
                <w:sz w:val="18"/>
                <w:szCs w:val="18"/>
                <w:lang w:eastAsia="en-US"/>
              </w:rPr>
            </w:pPr>
          </w:p>
        </w:tc>
      </w:tr>
      <w:tr w:rsidR="003D1B28" w:rsidRPr="00515B7C" w14:paraId="7ED214D7" w14:textId="77777777" w:rsidTr="00AA014C">
        <w:trPr>
          <w:trHeight w:val="848"/>
        </w:trPr>
        <w:tc>
          <w:tcPr>
            <w:tcW w:w="567" w:type="dxa"/>
            <w:tcBorders>
              <w:right w:val="single" w:sz="4" w:space="0" w:color="auto"/>
            </w:tcBorders>
            <w:vAlign w:val="center"/>
          </w:tcPr>
          <w:p w14:paraId="39FAAEB4"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 п/п</w:t>
            </w:r>
          </w:p>
        </w:tc>
        <w:tc>
          <w:tcPr>
            <w:tcW w:w="709" w:type="dxa"/>
            <w:tcBorders>
              <w:right w:val="single" w:sz="4" w:space="0" w:color="auto"/>
            </w:tcBorders>
            <w:vAlign w:val="center"/>
          </w:tcPr>
          <w:p w14:paraId="610D1451"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Мар</w:t>
            </w:r>
            <w:r>
              <w:rPr>
                <w:rFonts w:eastAsia="Calibri"/>
                <w:b/>
                <w:sz w:val="18"/>
                <w:szCs w:val="18"/>
                <w:lang w:eastAsia="en-US"/>
              </w:rPr>
              <w:t>-</w:t>
            </w:r>
            <w:r w:rsidRPr="004C4324">
              <w:rPr>
                <w:rFonts w:eastAsia="Calibri"/>
                <w:b/>
                <w:sz w:val="18"/>
                <w:szCs w:val="18"/>
                <w:lang w:eastAsia="en-US"/>
              </w:rPr>
              <w:t>ка</w:t>
            </w:r>
          </w:p>
        </w:tc>
        <w:tc>
          <w:tcPr>
            <w:tcW w:w="880" w:type="dxa"/>
            <w:tcBorders>
              <w:left w:val="single" w:sz="4" w:space="0" w:color="auto"/>
            </w:tcBorders>
            <w:vAlign w:val="center"/>
          </w:tcPr>
          <w:p w14:paraId="4DD15AF7"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Гос. номер</w:t>
            </w:r>
          </w:p>
        </w:tc>
        <w:tc>
          <w:tcPr>
            <w:tcW w:w="1134" w:type="dxa"/>
            <w:vMerge/>
          </w:tcPr>
          <w:p w14:paraId="739B9303" w14:textId="77777777" w:rsidR="003D1B28" w:rsidRPr="004C4324" w:rsidRDefault="003D1B28" w:rsidP="00AA014C">
            <w:pPr>
              <w:rPr>
                <w:rFonts w:eastAsia="Calibri"/>
                <w:b/>
                <w:sz w:val="22"/>
                <w:szCs w:val="22"/>
                <w:lang w:eastAsia="en-US"/>
              </w:rPr>
            </w:pPr>
          </w:p>
        </w:tc>
        <w:tc>
          <w:tcPr>
            <w:tcW w:w="992" w:type="dxa"/>
            <w:vMerge/>
          </w:tcPr>
          <w:p w14:paraId="3263DFC3" w14:textId="77777777" w:rsidR="003D1B28" w:rsidRPr="004C4324" w:rsidRDefault="003D1B28" w:rsidP="00AA014C">
            <w:pPr>
              <w:rPr>
                <w:rFonts w:eastAsia="Calibri"/>
                <w:b/>
                <w:sz w:val="22"/>
                <w:szCs w:val="22"/>
                <w:lang w:eastAsia="en-US"/>
              </w:rPr>
            </w:pPr>
          </w:p>
        </w:tc>
        <w:tc>
          <w:tcPr>
            <w:tcW w:w="1701" w:type="dxa"/>
            <w:vMerge/>
          </w:tcPr>
          <w:p w14:paraId="3C8C177A" w14:textId="77777777" w:rsidR="003D1B28" w:rsidRPr="004C4324" w:rsidRDefault="003D1B28" w:rsidP="00AA014C">
            <w:pPr>
              <w:rPr>
                <w:rFonts w:eastAsia="Calibri"/>
                <w:b/>
                <w:sz w:val="22"/>
                <w:szCs w:val="22"/>
                <w:lang w:eastAsia="en-US"/>
              </w:rPr>
            </w:pPr>
          </w:p>
        </w:tc>
        <w:tc>
          <w:tcPr>
            <w:tcW w:w="567" w:type="dxa"/>
            <w:vMerge/>
          </w:tcPr>
          <w:p w14:paraId="656D82C7" w14:textId="77777777" w:rsidR="003D1B28" w:rsidRPr="004C4324" w:rsidRDefault="003D1B28" w:rsidP="00AA014C">
            <w:pPr>
              <w:rPr>
                <w:rFonts w:eastAsia="Calibri"/>
                <w:b/>
                <w:sz w:val="22"/>
                <w:szCs w:val="22"/>
                <w:lang w:eastAsia="en-US"/>
              </w:rPr>
            </w:pPr>
          </w:p>
        </w:tc>
        <w:tc>
          <w:tcPr>
            <w:tcW w:w="1276" w:type="dxa"/>
            <w:vMerge/>
          </w:tcPr>
          <w:p w14:paraId="353EF5DE" w14:textId="77777777" w:rsidR="003D1B28" w:rsidRPr="004C4324" w:rsidRDefault="003D1B28" w:rsidP="00AA014C">
            <w:pPr>
              <w:rPr>
                <w:rFonts w:eastAsia="Calibri"/>
                <w:b/>
                <w:sz w:val="22"/>
                <w:szCs w:val="22"/>
                <w:lang w:eastAsia="en-US"/>
              </w:rPr>
            </w:pPr>
          </w:p>
        </w:tc>
        <w:tc>
          <w:tcPr>
            <w:tcW w:w="1559" w:type="dxa"/>
            <w:vMerge/>
          </w:tcPr>
          <w:p w14:paraId="4B6B1CDD" w14:textId="77777777" w:rsidR="003D1B28" w:rsidRPr="004C4324" w:rsidRDefault="003D1B28" w:rsidP="00AA014C">
            <w:pPr>
              <w:rPr>
                <w:rFonts w:eastAsia="Calibri"/>
                <w:b/>
                <w:sz w:val="22"/>
                <w:szCs w:val="22"/>
                <w:lang w:eastAsia="en-US"/>
              </w:rPr>
            </w:pPr>
          </w:p>
        </w:tc>
        <w:tc>
          <w:tcPr>
            <w:tcW w:w="850" w:type="dxa"/>
            <w:vMerge/>
            <w:tcBorders>
              <w:bottom w:val="single" w:sz="4" w:space="0" w:color="auto"/>
              <w:right w:val="single" w:sz="4" w:space="0" w:color="auto"/>
            </w:tcBorders>
            <w:shd w:val="clear" w:color="auto" w:fill="auto"/>
          </w:tcPr>
          <w:p w14:paraId="673F349B" w14:textId="77777777" w:rsidR="003D1B28" w:rsidRPr="004C4324" w:rsidRDefault="003D1B28" w:rsidP="00AA014C">
            <w:pPr>
              <w:rPr>
                <w:rFonts w:eastAsia="Calibri"/>
                <w:b/>
                <w:sz w:val="22"/>
                <w:szCs w:val="22"/>
                <w:lang w:eastAsia="en-US"/>
              </w:rPr>
            </w:pPr>
          </w:p>
        </w:tc>
      </w:tr>
      <w:tr w:rsidR="003D1B28" w:rsidRPr="00515B7C" w14:paraId="0B8057E9" w14:textId="77777777" w:rsidTr="00AA014C">
        <w:trPr>
          <w:trHeight w:val="130"/>
        </w:trPr>
        <w:tc>
          <w:tcPr>
            <w:tcW w:w="567" w:type="dxa"/>
            <w:tcBorders>
              <w:right w:val="single" w:sz="4" w:space="0" w:color="auto"/>
            </w:tcBorders>
          </w:tcPr>
          <w:p w14:paraId="5C7689F1"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1</w:t>
            </w:r>
          </w:p>
        </w:tc>
        <w:tc>
          <w:tcPr>
            <w:tcW w:w="709" w:type="dxa"/>
            <w:tcBorders>
              <w:right w:val="single" w:sz="4" w:space="0" w:color="auto"/>
            </w:tcBorders>
          </w:tcPr>
          <w:p w14:paraId="4A96DCE9"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2</w:t>
            </w:r>
          </w:p>
        </w:tc>
        <w:tc>
          <w:tcPr>
            <w:tcW w:w="880" w:type="dxa"/>
            <w:tcBorders>
              <w:left w:val="single" w:sz="4" w:space="0" w:color="auto"/>
            </w:tcBorders>
          </w:tcPr>
          <w:p w14:paraId="18A5A1E0"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3</w:t>
            </w:r>
          </w:p>
        </w:tc>
        <w:tc>
          <w:tcPr>
            <w:tcW w:w="1134" w:type="dxa"/>
          </w:tcPr>
          <w:p w14:paraId="253FCFF0" w14:textId="77777777" w:rsidR="003D1B28" w:rsidRPr="004C4324" w:rsidRDefault="003D1B28" w:rsidP="00AA014C">
            <w:pPr>
              <w:tabs>
                <w:tab w:val="left" w:pos="1830"/>
              </w:tabs>
              <w:jc w:val="center"/>
              <w:rPr>
                <w:rFonts w:eastAsia="Calibri"/>
                <w:b/>
                <w:sz w:val="18"/>
                <w:szCs w:val="18"/>
                <w:lang w:eastAsia="en-US"/>
              </w:rPr>
            </w:pPr>
            <w:r w:rsidRPr="004C4324">
              <w:rPr>
                <w:rFonts w:eastAsia="Calibri"/>
                <w:b/>
                <w:sz w:val="18"/>
                <w:szCs w:val="18"/>
                <w:lang w:eastAsia="en-US"/>
              </w:rPr>
              <w:t>4</w:t>
            </w:r>
          </w:p>
        </w:tc>
        <w:tc>
          <w:tcPr>
            <w:tcW w:w="992" w:type="dxa"/>
          </w:tcPr>
          <w:p w14:paraId="1C19018E"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5</w:t>
            </w:r>
          </w:p>
        </w:tc>
        <w:tc>
          <w:tcPr>
            <w:tcW w:w="1701" w:type="dxa"/>
          </w:tcPr>
          <w:p w14:paraId="065D767D"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6</w:t>
            </w:r>
          </w:p>
        </w:tc>
        <w:tc>
          <w:tcPr>
            <w:tcW w:w="567" w:type="dxa"/>
          </w:tcPr>
          <w:p w14:paraId="4A973AFA"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7</w:t>
            </w:r>
          </w:p>
        </w:tc>
        <w:tc>
          <w:tcPr>
            <w:tcW w:w="1276" w:type="dxa"/>
          </w:tcPr>
          <w:p w14:paraId="26BE710C"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8</w:t>
            </w:r>
          </w:p>
        </w:tc>
        <w:tc>
          <w:tcPr>
            <w:tcW w:w="1559" w:type="dxa"/>
          </w:tcPr>
          <w:p w14:paraId="7303A63C"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9</w:t>
            </w:r>
          </w:p>
        </w:tc>
        <w:tc>
          <w:tcPr>
            <w:tcW w:w="850" w:type="dxa"/>
            <w:tcBorders>
              <w:top w:val="single" w:sz="4" w:space="0" w:color="auto"/>
              <w:bottom w:val="single" w:sz="4" w:space="0" w:color="auto"/>
              <w:right w:val="single" w:sz="4" w:space="0" w:color="auto"/>
            </w:tcBorders>
            <w:shd w:val="clear" w:color="auto" w:fill="auto"/>
          </w:tcPr>
          <w:p w14:paraId="6E0D3392" w14:textId="77777777" w:rsidR="003D1B28" w:rsidRPr="004C4324" w:rsidRDefault="003D1B28" w:rsidP="00AA014C">
            <w:pPr>
              <w:jc w:val="center"/>
              <w:rPr>
                <w:rFonts w:eastAsia="Calibri"/>
                <w:b/>
                <w:sz w:val="18"/>
                <w:szCs w:val="18"/>
                <w:lang w:eastAsia="en-US"/>
              </w:rPr>
            </w:pPr>
            <w:r w:rsidRPr="004C4324">
              <w:rPr>
                <w:rFonts w:eastAsia="Calibri"/>
                <w:b/>
                <w:sz w:val="18"/>
                <w:szCs w:val="18"/>
                <w:lang w:eastAsia="en-US"/>
              </w:rPr>
              <w:t>10</w:t>
            </w:r>
          </w:p>
        </w:tc>
      </w:tr>
      <w:tr w:rsidR="003D1B28" w:rsidRPr="00515B7C" w14:paraId="5EC67E6F" w14:textId="77777777" w:rsidTr="00AA014C">
        <w:trPr>
          <w:trHeight w:val="333"/>
        </w:trPr>
        <w:tc>
          <w:tcPr>
            <w:tcW w:w="567" w:type="dxa"/>
            <w:tcBorders>
              <w:right w:val="single" w:sz="4" w:space="0" w:color="auto"/>
            </w:tcBorders>
          </w:tcPr>
          <w:p w14:paraId="55B94076" w14:textId="77777777" w:rsidR="003D1B28" w:rsidRPr="00515B7C" w:rsidRDefault="003D1B28" w:rsidP="00AA014C">
            <w:pPr>
              <w:rPr>
                <w:rFonts w:eastAsia="Calibri"/>
                <w:sz w:val="22"/>
                <w:szCs w:val="22"/>
                <w:lang w:eastAsia="en-US"/>
              </w:rPr>
            </w:pPr>
          </w:p>
        </w:tc>
        <w:tc>
          <w:tcPr>
            <w:tcW w:w="709" w:type="dxa"/>
            <w:tcBorders>
              <w:right w:val="single" w:sz="4" w:space="0" w:color="auto"/>
            </w:tcBorders>
          </w:tcPr>
          <w:p w14:paraId="3EEADF43" w14:textId="77777777" w:rsidR="003D1B28" w:rsidRPr="00515B7C" w:rsidRDefault="003D1B28" w:rsidP="00AA014C">
            <w:pPr>
              <w:rPr>
                <w:rFonts w:eastAsia="Calibri"/>
                <w:sz w:val="22"/>
                <w:szCs w:val="22"/>
                <w:lang w:eastAsia="en-US"/>
              </w:rPr>
            </w:pPr>
          </w:p>
        </w:tc>
        <w:tc>
          <w:tcPr>
            <w:tcW w:w="880" w:type="dxa"/>
            <w:tcBorders>
              <w:left w:val="single" w:sz="4" w:space="0" w:color="auto"/>
            </w:tcBorders>
          </w:tcPr>
          <w:p w14:paraId="5383D27F" w14:textId="77777777" w:rsidR="003D1B28" w:rsidRPr="00515B7C" w:rsidRDefault="003D1B28" w:rsidP="00AA014C">
            <w:pPr>
              <w:rPr>
                <w:rFonts w:eastAsia="Calibri"/>
                <w:sz w:val="22"/>
                <w:szCs w:val="22"/>
                <w:lang w:eastAsia="en-US"/>
              </w:rPr>
            </w:pPr>
          </w:p>
        </w:tc>
        <w:tc>
          <w:tcPr>
            <w:tcW w:w="1134" w:type="dxa"/>
          </w:tcPr>
          <w:p w14:paraId="032F4515" w14:textId="77777777" w:rsidR="003D1B28" w:rsidRPr="00515B7C" w:rsidRDefault="003D1B28" w:rsidP="00AA014C">
            <w:pPr>
              <w:rPr>
                <w:rFonts w:eastAsia="Calibri"/>
                <w:sz w:val="22"/>
                <w:szCs w:val="22"/>
                <w:lang w:eastAsia="en-US"/>
              </w:rPr>
            </w:pPr>
          </w:p>
        </w:tc>
        <w:tc>
          <w:tcPr>
            <w:tcW w:w="992" w:type="dxa"/>
          </w:tcPr>
          <w:p w14:paraId="4779DC2B" w14:textId="77777777" w:rsidR="003D1B28" w:rsidRPr="00515B7C" w:rsidRDefault="003D1B28" w:rsidP="00AA014C">
            <w:pPr>
              <w:rPr>
                <w:rFonts w:eastAsia="Calibri"/>
                <w:sz w:val="22"/>
                <w:szCs w:val="22"/>
                <w:lang w:eastAsia="en-US"/>
              </w:rPr>
            </w:pPr>
          </w:p>
        </w:tc>
        <w:tc>
          <w:tcPr>
            <w:tcW w:w="1701" w:type="dxa"/>
          </w:tcPr>
          <w:p w14:paraId="2900378A" w14:textId="77777777" w:rsidR="003D1B28" w:rsidRPr="00515B7C" w:rsidRDefault="003D1B28" w:rsidP="00AA014C">
            <w:pPr>
              <w:rPr>
                <w:rFonts w:eastAsia="Calibri"/>
                <w:sz w:val="22"/>
                <w:szCs w:val="22"/>
                <w:lang w:eastAsia="en-US"/>
              </w:rPr>
            </w:pPr>
          </w:p>
        </w:tc>
        <w:tc>
          <w:tcPr>
            <w:tcW w:w="567" w:type="dxa"/>
          </w:tcPr>
          <w:p w14:paraId="085F726B" w14:textId="77777777" w:rsidR="003D1B28" w:rsidRPr="00515B7C" w:rsidRDefault="003D1B28" w:rsidP="00AA014C">
            <w:pPr>
              <w:rPr>
                <w:rFonts w:eastAsia="Calibri"/>
                <w:sz w:val="22"/>
                <w:szCs w:val="22"/>
                <w:lang w:eastAsia="en-US"/>
              </w:rPr>
            </w:pPr>
          </w:p>
        </w:tc>
        <w:tc>
          <w:tcPr>
            <w:tcW w:w="1276" w:type="dxa"/>
          </w:tcPr>
          <w:p w14:paraId="50B518B6" w14:textId="77777777" w:rsidR="003D1B28" w:rsidRPr="00515B7C" w:rsidRDefault="003D1B28" w:rsidP="00AA014C">
            <w:pPr>
              <w:rPr>
                <w:rFonts w:eastAsia="Calibri"/>
                <w:sz w:val="22"/>
                <w:szCs w:val="22"/>
                <w:lang w:eastAsia="en-US"/>
              </w:rPr>
            </w:pPr>
          </w:p>
        </w:tc>
        <w:tc>
          <w:tcPr>
            <w:tcW w:w="1559" w:type="dxa"/>
          </w:tcPr>
          <w:p w14:paraId="4E81CD8A" w14:textId="77777777" w:rsidR="003D1B28" w:rsidRPr="00515B7C" w:rsidRDefault="003D1B28" w:rsidP="00AA014C">
            <w:pPr>
              <w:rPr>
                <w:rFonts w:eastAsia="Calibri"/>
                <w:sz w:val="22"/>
                <w:szCs w:val="22"/>
                <w:lang w:eastAsia="en-US"/>
              </w:rPr>
            </w:pPr>
          </w:p>
        </w:tc>
        <w:tc>
          <w:tcPr>
            <w:tcW w:w="850" w:type="dxa"/>
            <w:tcBorders>
              <w:top w:val="single" w:sz="4" w:space="0" w:color="auto"/>
              <w:bottom w:val="single" w:sz="4" w:space="0" w:color="auto"/>
              <w:right w:val="single" w:sz="4" w:space="0" w:color="auto"/>
            </w:tcBorders>
            <w:shd w:val="clear" w:color="auto" w:fill="auto"/>
          </w:tcPr>
          <w:p w14:paraId="64B715A6" w14:textId="77777777" w:rsidR="003D1B28" w:rsidRPr="00515B7C" w:rsidRDefault="003D1B28" w:rsidP="00AA014C">
            <w:pPr>
              <w:rPr>
                <w:rFonts w:eastAsia="Calibri"/>
                <w:sz w:val="22"/>
                <w:szCs w:val="22"/>
                <w:lang w:eastAsia="en-US"/>
              </w:rPr>
            </w:pPr>
          </w:p>
        </w:tc>
      </w:tr>
      <w:tr w:rsidR="003D1B28" w:rsidRPr="00515B7C" w14:paraId="354477EE" w14:textId="77777777" w:rsidTr="00AA014C">
        <w:trPr>
          <w:trHeight w:val="333"/>
        </w:trPr>
        <w:tc>
          <w:tcPr>
            <w:tcW w:w="567" w:type="dxa"/>
            <w:tcBorders>
              <w:right w:val="single" w:sz="4" w:space="0" w:color="auto"/>
            </w:tcBorders>
          </w:tcPr>
          <w:p w14:paraId="7FED4F32" w14:textId="77777777" w:rsidR="003D1B28" w:rsidRPr="00515B7C" w:rsidRDefault="003D1B28" w:rsidP="00AA014C">
            <w:pPr>
              <w:rPr>
                <w:rFonts w:eastAsia="Calibri"/>
                <w:sz w:val="22"/>
                <w:szCs w:val="22"/>
                <w:lang w:eastAsia="en-US"/>
              </w:rPr>
            </w:pPr>
          </w:p>
        </w:tc>
        <w:tc>
          <w:tcPr>
            <w:tcW w:w="709" w:type="dxa"/>
            <w:tcBorders>
              <w:right w:val="single" w:sz="4" w:space="0" w:color="auto"/>
            </w:tcBorders>
          </w:tcPr>
          <w:p w14:paraId="4E04406D" w14:textId="77777777" w:rsidR="003D1B28" w:rsidRPr="00515B7C" w:rsidRDefault="003D1B28" w:rsidP="00AA014C">
            <w:pPr>
              <w:rPr>
                <w:rFonts w:eastAsia="Calibri"/>
                <w:sz w:val="22"/>
                <w:szCs w:val="22"/>
                <w:lang w:eastAsia="en-US"/>
              </w:rPr>
            </w:pPr>
          </w:p>
        </w:tc>
        <w:tc>
          <w:tcPr>
            <w:tcW w:w="880" w:type="dxa"/>
            <w:tcBorders>
              <w:left w:val="single" w:sz="4" w:space="0" w:color="auto"/>
            </w:tcBorders>
          </w:tcPr>
          <w:p w14:paraId="14287AD4" w14:textId="77777777" w:rsidR="003D1B28" w:rsidRPr="00515B7C" w:rsidRDefault="003D1B28" w:rsidP="00AA014C">
            <w:pPr>
              <w:rPr>
                <w:rFonts w:eastAsia="Calibri"/>
                <w:sz w:val="22"/>
                <w:szCs w:val="22"/>
                <w:lang w:eastAsia="en-US"/>
              </w:rPr>
            </w:pPr>
          </w:p>
        </w:tc>
        <w:tc>
          <w:tcPr>
            <w:tcW w:w="1134" w:type="dxa"/>
          </w:tcPr>
          <w:p w14:paraId="6FFCD9B3" w14:textId="77777777" w:rsidR="003D1B28" w:rsidRPr="00515B7C" w:rsidRDefault="003D1B28" w:rsidP="00AA014C">
            <w:pPr>
              <w:rPr>
                <w:rFonts w:eastAsia="Calibri"/>
                <w:sz w:val="22"/>
                <w:szCs w:val="22"/>
                <w:lang w:eastAsia="en-US"/>
              </w:rPr>
            </w:pPr>
          </w:p>
        </w:tc>
        <w:tc>
          <w:tcPr>
            <w:tcW w:w="992" w:type="dxa"/>
          </w:tcPr>
          <w:p w14:paraId="52389B31" w14:textId="77777777" w:rsidR="003D1B28" w:rsidRPr="00515B7C" w:rsidRDefault="003D1B28" w:rsidP="00AA014C">
            <w:pPr>
              <w:rPr>
                <w:rFonts w:eastAsia="Calibri"/>
                <w:sz w:val="22"/>
                <w:szCs w:val="22"/>
                <w:lang w:eastAsia="en-US"/>
              </w:rPr>
            </w:pPr>
          </w:p>
        </w:tc>
        <w:tc>
          <w:tcPr>
            <w:tcW w:w="1701" w:type="dxa"/>
          </w:tcPr>
          <w:p w14:paraId="60A687AE" w14:textId="77777777" w:rsidR="003D1B28" w:rsidRPr="00515B7C" w:rsidRDefault="003D1B28" w:rsidP="00AA014C">
            <w:pPr>
              <w:rPr>
                <w:rFonts w:eastAsia="Calibri"/>
                <w:sz w:val="22"/>
                <w:szCs w:val="22"/>
                <w:lang w:eastAsia="en-US"/>
              </w:rPr>
            </w:pPr>
          </w:p>
        </w:tc>
        <w:tc>
          <w:tcPr>
            <w:tcW w:w="567" w:type="dxa"/>
          </w:tcPr>
          <w:p w14:paraId="6FB01917" w14:textId="77777777" w:rsidR="003D1B28" w:rsidRPr="00515B7C" w:rsidRDefault="003D1B28" w:rsidP="00AA014C">
            <w:pPr>
              <w:rPr>
                <w:rFonts w:eastAsia="Calibri"/>
                <w:sz w:val="22"/>
                <w:szCs w:val="22"/>
                <w:lang w:eastAsia="en-US"/>
              </w:rPr>
            </w:pPr>
          </w:p>
        </w:tc>
        <w:tc>
          <w:tcPr>
            <w:tcW w:w="1276" w:type="dxa"/>
          </w:tcPr>
          <w:p w14:paraId="51BF835C" w14:textId="77777777" w:rsidR="003D1B28" w:rsidRPr="00515B7C" w:rsidRDefault="003D1B28" w:rsidP="00AA014C">
            <w:pPr>
              <w:rPr>
                <w:rFonts w:eastAsia="Calibri"/>
                <w:sz w:val="22"/>
                <w:szCs w:val="22"/>
                <w:lang w:eastAsia="en-US"/>
              </w:rPr>
            </w:pPr>
          </w:p>
        </w:tc>
        <w:tc>
          <w:tcPr>
            <w:tcW w:w="1559" w:type="dxa"/>
          </w:tcPr>
          <w:p w14:paraId="3B1F51F0" w14:textId="77777777" w:rsidR="003D1B28" w:rsidRPr="00515B7C" w:rsidRDefault="003D1B28" w:rsidP="00AA014C">
            <w:pPr>
              <w:rPr>
                <w:rFonts w:eastAsia="Calibri"/>
                <w:sz w:val="22"/>
                <w:szCs w:val="22"/>
                <w:lang w:eastAsia="en-US"/>
              </w:rPr>
            </w:pPr>
          </w:p>
        </w:tc>
        <w:tc>
          <w:tcPr>
            <w:tcW w:w="850" w:type="dxa"/>
            <w:tcBorders>
              <w:top w:val="single" w:sz="4" w:space="0" w:color="auto"/>
              <w:bottom w:val="single" w:sz="4" w:space="0" w:color="auto"/>
              <w:right w:val="single" w:sz="4" w:space="0" w:color="auto"/>
            </w:tcBorders>
            <w:shd w:val="clear" w:color="auto" w:fill="auto"/>
          </w:tcPr>
          <w:p w14:paraId="3B974525" w14:textId="77777777" w:rsidR="003D1B28" w:rsidRPr="00515B7C" w:rsidRDefault="003D1B28" w:rsidP="00AA014C">
            <w:pPr>
              <w:rPr>
                <w:rFonts w:eastAsia="Calibri"/>
                <w:sz w:val="22"/>
                <w:szCs w:val="22"/>
                <w:lang w:eastAsia="en-US"/>
              </w:rPr>
            </w:pPr>
          </w:p>
        </w:tc>
      </w:tr>
      <w:tr w:rsidR="003D1B28" w:rsidRPr="00515B7C" w14:paraId="3B7F7D04" w14:textId="77777777" w:rsidTr="00AA014C">
        <w:trPr>
          <w:trHeight w:val="348"/>
        </w:trPr>
        <w:tc>
          <w:tcPr>
            <w:tcW w:w="567" w:type="dxa"/>
            <w:tcBorders>
              <w:right w:val="single" w:sz="4" w:space="0" w:color="auto"/>
            </w:tcBorders>
          </w:tcPr>
          <w:p w14:paraId="1EB9B6FC" w14:textId="77777777" w:rsidR="003D1B28" w:rsidRPr="00515B7C" w:rsidRDefault="003D1B28" w:rsidP="00AA014C">
            <w:pPr>
              <w:rPr>
                <w:rFonts w:eastAsia="Calibri"/>
                <w:sz w:val="22"/>
                <w:szCs w:val="22"/>
                <w:lang w:eastAsia="en-US"/>
              </w:rPr>
            </w:pPr>
          </w:p>
        </w:tc>
        <w:tc>
          <w:tcPr>
            <w:tcW w:w="709" w:type="dxa"/>
            <w:tcBorders>
              <w:right w:val="single" w:sz="4" w:space="0" w:color="auto"/>
            </w:tcBorders>
          </w:tcPr>
          <w:p w14:paraId="55ADAD00" w14:textId="77777777" w:rsidR="003D1B28" w:rsidRPr="00515B7C" w:rsidRDefault="003D1B28" w:rsidP="00AA014C">
            <w:pPr>
              <w:rPr>
                <w:rFonts w:eastAsia="Calibri"/>
                <w:sz w:val="22"/>
                <w:szCs w:val="22"/>
                <w:lang w:eastAsia="en-US"/>
              </w:rPr>
            </w:pPr>
          </w:p>
        </w:tc>
        <w:tc>
          <w:tcPr>
            <w:tcW w:w="880" w:type="dxa"/>
            <w:tcBorders>
              <w:left w:val="single" w:sz="4" w:space="0" w:color="auto"/>
            </w:tcBorders>
          </w:tcPr>
          <w:p w14:paraId="02D2AF79" w14:textId="77777777" w:rsidR="003D1B28" w:rsidRPr="00515B7C" w:rsidRDefault="003D1B28" w:rsidP="00AA014C">
            <w:pPr>
              <w:rPr>
                <w:rFonts w:eastAsia="Calibri"/>
                <w:sz w:val="22"/>
                <w:szCs w:val="22"/>
                <w:lang w:eastAsia="en-US"/>
              </w:rPr>
            </w:pPr>
          </w:p>
        </w:tc>
        <w:tc>
          <w:tcPr>
            <w:tcW w:w="1134" w:type="dxa"/>
          </w:tcPr>
          <w:p w14:paraId="67A25998" w14:textId="77777777" w:rsidR="003D1B28" w:rsidRPr="00515B7C" w:rsidRDefault="003D1B28" w:rsidP="00AA014C">
            <w:pPr>
              <w:rPr>
                <w:rFonts w:eastAsia="Calibri"/>
                <w:sz w:val="22"/>
                <w:szCs w:val="22"/>
                <w:lang w:eastAsia="en-US"/>
              </w:rPr>
            </w:pPr>
          </w:p>
        </w:tc>
        <w:tc>
          <w:tcPr>
            <w:tcW w:w="992" w:type="dxa"/>
          </w:tcPr>
          <w:p w14:paraId="5A54159B" w14:textId="77777777" w:rsidR="003D1B28" w:rsidRPr="00515B7C" w:rsidRDefault="003D1B28" w:rsidP="00AA014C">
            <w:pPr>
              <w:rPr>
                <w:rFonts w:eastAsia="Calibri"/>
                <w:sz w:val="22"/>
                <w:szCs w:val="22"/>
                <w:lang w:eastAsia="en-US"/>
              </w:rPr>
            </w:pPr>
          </w:p>
        </w:tc>
        <w:tc>
          <w:tcPr>
            <w:tcW w:w="1701" w:type="dxa"/>
          </w:tcPr>
          <w:p w14:paraId="66CDAFAD" w14:textId="77777777" w:rsidR="003D1B28" w:rsidRPr="00515B7C" w:rsidRDefault="003D1B28" w:rsidP="00AA014C">
            <w:pPr>
              <w:rPr>
                <w:rFonts w:eastAsia="Calibri"/>
                <w:sz w:val="22"/>
                <w:szCs w:val="22"/>
                <w:lang w:eastAsia="en-US"/>
              </w:rPr>
            </w:pPr>
          </w:p>
        </w:tc>
        <w:tc>
          <w:tcPr>
            <w:tcW w:w="567" w:type="dxa"/>
          </w:tcPr>
          <w:p w14:paraId="7BD96DEA" w14:textId="77777777" w:rsidR="003D1B28" w:rsidRPr="00515B7C" w:rsidRDefault="003D1B28" w:rsidP="00AA014C">
            <w:pPr>
              <w:rPr>
                <w:rFonts w:eastAsia="Calibri"/>
                <w:sz w:val="22"/>
                <w:szCs w:val="22"/>
                <w:lang w:eastAsia="en-US"/>
              </w:rPr>
            </w:pPr>
          </w:p>
        </w:tc>
        <w:tc>
          <w:tcPr>
            <w:tcW w:w="1276" w:type="dxa"/>
          </w:tcPr>
          <w:p w14:paraId="5F5AA3B1" w14:textId="77777777" w:rsidR="003D1B28" w:rsidRPr="00515B7C" w:rsidRDefault="003D1B28" w:rsidP="00AA014C">
            <w:pPr>
              <w:rPr>
                <w:rFonts w:eastAsia="Calibri"/>
                <w:sz w:val="22"/>
                <w:szCs w:val="22"/>
                <w:lang w:eastAsia="en-US"/>
              </w:rPr>
            </w:pPr>
          </w:p>
        </w:tc>
        <w:tc>
          <w:tcPr>
            <w:tcW w:w="1559" w:type="dxa"/>
          </w:tcPr>
          <w:p w14:paraId="3346968B" w14:textId="77777777" w:rsidR="003D1B28" w:rsidRPr="00515B7C" w:rsidRDefault="003D1B28" w:rsidP="00AA014C">
            <w:pPr>
              <w:rPr>
                <w:rFonts w:eastAsia="Calibri"/>
                <w:sz w:val="22"/>
                <w:szCs w:val="22"/>
                <w:lang w:eastAsia="en-US"/>
              </w:rPr>
            </w:pPr>
          </w:p>
        </w:tc>
        <w:tc>
          <w:tcPr>
            <w:tcW w:w="850" w:type="dxa"/>
            <w:tcBorders>
              <w:top w:val="single" w:sz="4" w:space="0" w:color="auto"/>
              <w:bottom w:val="single" w:sz="4" w:space="0" w:color="auto"/>
              <w:right w:val="single" w:sz="4" w:space="0" w:color="auto"/>
            </w:tcBorders>
            <w:shd w:val="clear" w:color="auto" w:fill="auto"/>
          </w:tcPr>
          <w:p w14:paraId="360A12C9" w14:textId="77777777" w:rsidR="003D1B28" w:rsidRPr="00515B7C" w:rsidRDefault="003D1B28" w:rsidP="00AA014C">
            <w:pPr>
              <w:rPr>
                <w:rFonts w:eastAsia="Calibri"/>
                <w:sz w:val="22"/>
                <w:szCs w:val="22"/>
                <w:lang w:eastAsia="en-US"/>
              </w:rPr>
            </w:pPr>
          </w:p>
        </w:tc>
      </w:tr>
      <w:tr w:rsidR="003D1B28" w:rsidRPr="00515B7C" w14:paraId="70E70A66" w14:textId="77777777" w:rsidTr="00AA014C">
        <w:trPr>
          <w:trHeight w:val="348"/>
        </w:trPr>
        <w:tc>
          <w:tcPr>
            <w:tcW w:w="567" w:type="dxa"/>
            <w:tcBorders>
              <w:right w:val="single" w:sz="4" w:space="0" w:color="auto"/>
            </w:tcBorders>
          </w:tcPr>
          <w:p w14:paraId="24EBCDAF" w14:textId="77777777" w:rsidR="003D1B28" w:rsidRPr="00515B7C" w:rsidRDefault="003D1B28" w:rsidP="00AA014C">
            <w:pPr>
              <w:rPr>
                <w:rFonts w:eastAsia="Calibri"/>
                <w:sz w:val="22"/>
                <w:szCs w:val="22"/>
                <w:lang w:eastAsia="en-US"/>
              </w:rPr>
            </w:pPr>
          </w:p>
        </w:tc>
        <w:tc>
          <w:tcPr>
            <w:tcW w:w="709" w:type="dxa"/>
            <w:tcBorders>
              <w:right w:val="single" w:sz="4" w:space="0" w:color="auto"/>
            </w:tcBorders>
          </w:tcPr>
          <w:p w14:paraId="053E7424" w14:textId="77777777" w:rsidR="003D1B28" w:rsidRPr="00515B7C" w:rsidRDefault="003D1B28" w:rsidP="00AA014C">
            <w:pPr>
              <w:rPr>
                <w:rFonts w:eastAsia="Calibri"/>
                <w:sz w:val="22"/>
                <w:szCs w:val="22"/>
                <w:lang w:eastAsia="en-US"/>
              </w:rPr>
            </w:pPr>
          </w:p>
        </w:tc>
        <w:tc>
          <w:tcPr>
            <w:tcW w:w="880" w:type="dxa"/>
            <w:tcBorders>
              <w:left w:val="single" w:sz="4" w:space="0" w:color="auto"/>
            </w:tcBorders>
          </w:tcPr>
          <w:p w14:paraId="47FA3A15" w14:textId="77777777" w:rsidR="003D1B28" w:rsidRPr="00515B7C" w:rsidRDefault="003D1B28" w:rsidP="00AA014C">
            <w:pPr>
              <w:rPr>
                <w:rFonts w:eastAsia="Calibri"/>
                <w:sz w:val="22"/>
                <w:szCs w:val="22"/>
                <w:lang w:eastAsia="en-US"/>
              </w:rPr>
            </w:pPr>
          </w:p>
        </w:tc>
        <w:tc>
          <w:tcPr>
            <w:tcW w:w="1134" w:type="dxa"/>
          </w:tcPr>
          <w:p w14:paraId="65930986" w14:textId="77777777" w:rsidR="003D1B28" w:rsidRPr="00515B7C" w:rsidRDefault="003D1B28" w:rsidP="00AA014C">
            <w:pPr>
              <w:rPr>
                <w:rFonts w:eastAsia="Calibri"/>
                <w:sz w:val="22"/>
                <w:szCs w:val="22"/>
                <w:lang w:eastAsia="en-US"/>
              </w:rPr>
            </w:pPr>
          </w:p>
        </w:tc>
        <w:tc>
          <w:tcPr>
            <w:tcW w:w="992" w:type="dxa"/>
          </w:tcPr>
          <w:p w14:paraId="54E147F9" w14:textId="77777777" w:rsidR="003D1B28" w:rsidRPr="00515B7C" w:rsidRDefault="003D1B28" w:rsidP="00AA014C">
            <w:pPr>
              <w:rPr>
                <w:rFonts w:eastAsia="Calibri"/>
                <w:sz w:val="22"/>
                <w:szCs w:val="22"/>
                <w:lang w:eastAsia="en-US"/>
              </w:rPr>
            </w:pPr>
          </w:p>
        </w:tc>
        <w:tc>
          <w:tcPr>
            <w:tcW w:w="1701" w:type="dxa"/>
          </w:tcPr>
          <w:p w14:paraId="619303AE" w14:textId="77777777" w:rsidR="003D1B28" w:rsidRPr="00515B7C" w:rsidRDefault="003D1B28" w:rsidP="00AA014C">
            <w:pPr>
              <w:rPr>
                <w:rFonts w:eastAsia="Calibri"/>
                <w:sz w:val="22"/>
                <w:szCs w:val="22"/>
                <w:lang w:eastAsia="en-US"/>
              </w:rPr>
            </w:pPr>
          </w:p>
        </w:tc>
        <w:tc>
          <w:tcPr>
            <w:tcW w:w="567" w:type="dxa"/>
          </w:tcPr>
          <w:p w14:paraId="60011D73" w14:textId="77777777" w:rsidR="003D1B28" w:rsidRPr="00515B7C" w:rsidRDefault="003D1B28" w:rsidP="00AA014C">
            <w:pPr>
              <w:rPr>
                <w:rFonts w:eastAsia="Calibri"/>
                <w:sz w:val="22"/>
                <w:szCs w:val="22"/>
                <w:lang w:eastAsia="en-US"/>
              </w:rPr>
            </w:pPr>
          </w:p>
        </w:tc>
        <w:tc>
          <w:tcPr>
            <w:tcW w:w="1276" w:type="dxa"/>
          </w:tcPr>
          <w:p w14:paraId="25D3AC8E" w14:textId="77777777" w:rsidR="003D1B28" w:rsidRPr="00515B7C" w:rsidRDefault="003D1B28" w:rsidP="00AA014C">
            <w:pPr>
              <w:rPr>
                <w:rFonts w:eastAsia="Calibri"/>
                <w:sz w:val="22"/>
                <w:szCs w:val="22"/>
                <w:lang w:eastAsia="en-US"/>
              </w:rPr>
            </w:pPr>
          </w:p>
        </w:tc>
        <w:tc>
          <w:tcPr>
            <w:tcW w:w="1559" w:type="dxa"/>
          </w:tcPr>
          <w:p w14:paraId="448F8D04" w14:textId="77777777" w:rsidR="003D1B28" w:rsidRPr="00515B7C" w:rsidRDefault="003D1B28" w:rsidP="00AA014C">
            <w:pPr>
              <w:rPr>
                <w:rFonts w:eastAsia="Calibri"/>
                <w:sz w:val="22"/>
                <w:szCs w:val="22"/>
                <w:lang w:eastAsia="en-US"/>
              </w:rPr>
            </w:pPr>
          </w:p>
        </w:tc>
        <w:tc>
          <w:tcPr>
            <w:tcW w:w="850" w:type="dxa"/>
            <w:tcBorders>
              <w:top w:val="single" w:sz="4" w:space="0" w:color="auto"/>
              <w:bottom w:val="single" w:sz="4" w:space="0" w:color="auto"/>
              <w:right w:val="single" w:sz="4" w:space="0" w:color="auto"/>
            </w:tcBorders>
            <w:shd w:val="clear" w:color="auto" w:fill="auto"/>
          </w:tcPr>
          <w:p w14:paraId="5221AC97" w14:textId="77777777" w:rsidR="003D1B28" w:rsidRPr="00515B7C" w:rsidRDefault="003D1B28" w:rsidP="00AA014C">
            <w:pPr>
              <w:rPr>
                <w:rFonts w:eastAsia="Calibri"/>
                <w:sz w:val="22"/>
                <w:szCs w:val="22"/>
                <w:lang w:eastAsia="en-US"/>
              </w:rPr>
            </w:pPr>
          </w:p>
        </w:tc>
      </w:tr>
    </w:tbl>
    <w:p w14:paraId="6A86DA52" w14:textId="77777777" w:rsidR="003D1B28" w:rsidRPr="00B6546B" w:rsidRDefault="003D1B28" w:rsidP="003D1B28">
      <w:pPr>
        <w:jc w:val="both"/>
        <w:rPr>
          <w:sz w:val="22"/>
          <w:szCs w:val="22"/>
          <w:lang w:eastAsia="zh-CN"/>
        </w:rPr>
      </w:pPr>
    </w:p>
    <w:p w14:paraId="527271F3" w14:textId="77777777" w:rsidR="003D1B28" w:rsidRPr="004C4324" w:rsidRDefault="003D1B28" w:rsidP="003D1B28">
      <w:pPr>
        <w:numPr>
          <w:ilvl w:val="0"/>
          <w:numId w:val="16"/>
        </w:numPr>
        <w:jc w:val="both"/>
        <w:rPr>
          <w:b/>
          <w:lang w:eastAsia="zh-CN"/>
        </w:rPr>
      </w:pPr>
      <w:r w:rsidRPr="004C4324">
        <w:rPr>
          <w:b/>
          <w:lang w:eastAsia="zh-CN"/>
        </w:rPr>
        <w:t>Заявка на доставку грузов водным/автомобильным транспортом</w:t>
      </w:r>
    </w:p>
    <w:p w14:paraId="0B8A6247" w14:textId="77777777" w:rsidR="003D1B28" w:rsidRPr="004C4324" w:rsidRDefault="003D1B28" w:rsidP="003D1B28">
      <w:pPr>
        <w:jc w:val="both"/>
        <w:rPr>
          <w:b/>
          <w:lang w:eastAsia="zh-CN"/>
        </w:rPr>
      </w:pPr>
    </w:p>
    <w:p w14:paraId="56E8FFF4" w14:textId="77777777" w:rsidR="003D1B28" w:rsidRPr="004C4324" w:rsidRDefault="003D1B28" w:rsidP="003D1B28">
      <w:pPr>
        <w:jc w:val="both"/>
        <w:rPr>
          <w:lang w:eastAsia="zh-CN"/>
        </w:rPr>
      </w:pPr>
      <w:r w:rsidRPr="004C4324">
        <w:rPr>
          <w:lang w:eastAsia="zh-CN"/>
        </w:rPr>
        <w:t>Прошу запланировать доставку водным / автомобильным транспортом грузов, находящихся _______________, до _______________ на «___» _________ 20___ г.</w:t>
      </w:r>
    </w:p>
    <w:p w14:paraId="43B01C64" w14:textId="77777777" w:rsidR="003D1B28" w:rsidRPr="004C4324" w:rsidRDefault="003D1B28" w:rsidP="003D1B28">
      <w:pPr>
        <w:jc w:val="center"/>
        <w:rPr>
          <w:rFonts w:eastAsia="Calibri"/>
          <w:b/>
          <w:sz w:val="18"/>
          <w:szCs w:val="18"/>
          <w:lang w:eastAsia="en-US"/>
        </w:rPr>
      </w:pPr>
    </w:p>
    <w:tbl>
      <w:tblPr>
        <w:tblStyle w:val="17"/>
        <w:tblW w:w="10456" w:type="dxa"/>
        <w:tblLook w:val="04A0" w:firstRow="1" w:lastRow="0" w:firstColumn="1" w:lastColumn="0" w:noHBand="0" w:noVBand="1"/>
      </w:tblPr>
      <w:tblGrid>
        <w:gridCol w:w="1277"/>
        <w:gridCol w:w="1777"/>
        <w:gridCol w:w="1348"/>
        <w:gridCol w:w="831"/>
        <w:gridCol w:w="1647"/>
        <w:gridCol w:w="1500"/>
        <w:gridCol w:w="2076"/>
      </w:tblGrid>
      <w:tr w:rsidR="003D1B28" w:rsidRPr="004C4324" w14:paraId="367AE458" w14:textId="77777777" w:rsidTr="00AA014C">
        <w:tc>
          <w:tcPr>
            <w:tcW w:w="1277" w:type="dxa"/>
            <w:vAlign w:val="center"/>
          </w:tcPr>
          <w:p w14:paraId="563DFF9E" w14:textId="77777777" w:rsidR="003D1B28" w:rsidRPr="004C4324" w:rsidRDefault="003D1B28" w:rsidP="00AA014C">
            <w:pPr>
              <w:jc w:val="center"/>
              <w:rPr>
                <w:rFonts w:eastAsia="Calibri"/>
                <w:b/>
                <w:sz w:val="18"/>
                <w:szCs w:val="18"/>
              </w:rPr>
            </w:pPr>
            <w:r w:rsidRPr="004C4324">
              <w:rPr>
                <w:rFonts w:eastAsia="Calibri"/>
                <w:b/>
                <w:sz w:val="18"/>
                <w:szCs w:val="18"/>
              </w:rPr>
              <w:t>№ накладной</w:t>
            </w:r>
          </w:p>
        </w:tc>
        <w:tc>
          <w:tcPr>
            <w:tcW w:w="1777" w:type="dxa"/>
            <w:vAlign w:val="center"/>
          </w:tcPr>
          <w:p w14:paraId="238441B1" w14:textId="77777777" w:rsidR="003D1B28" w:rsidRPr="004C4324" w:rsidRDefault="003D1B28" w:rsidP="00AA014C">
            <w:pPr>
              <w:jc w:val="center"/>
              <w:rPr>
                <w:rFonts w:eastAsia="Calibri"/>
                <w:b/>
                <w:sz w:val="18"/>
                <w:szCs w:val="18"/>
              </w:rPr>
            </w:pPr>
            <w:r w:rsidRPr="004C4324">
              <w:rPr>
                <w:rFonts w:eastAsia="Calibri"/>
                <w:b/>
                <w:sz w:val="18"/>
                <w:szCs w:val="18"/>
              </w:rPr>
              <w:t>Наименование груза</w:t>
            </w:r>
          </w:p>
        </w:tc>
        <w:tc>
          <w:tcPr>
            <w:tcW w:w="1348" w:type="dxa"/>
            <w:vAlign w:val="center"/>
          </w:tcPr>
          <w:p w14:paraId="23D8EF5B" w14:textId="77777777" w:rsidR="003D1B28" w:rsidRPr="004C4324" w:rsidRDefault="003D1B28" w:rsidP="00AA014C">
            <w:pPr>
              <w:jc w:val="center"/>
              <w:rPr>
                <w:rFonts w:eastAsia="Calibri"/>
                <w:b/>
                <w:sz w:val="18"/>
                <w:szCs w:val="18"/>
              </w:rPr>
            </w:pPr>
            <w:r w:rsidRPr="004C4324">
              <w:rPr>
                <w:rFonts w:eastAsia="Calibri"/>
                <w:b/>
                <w:sz w:val="18"/>
                <w:szCs w:val="18"/>
              </w:rPr>
              <w:t>№ контейнера</w:t>
            </w:r>
          </w:p>
          <w:p w14:paraId="5463378C" w14:textId="77777777" w:rsidR="003D1B28" w:rsidRPr="004C4324" w:rsidRDefault="003D1B28" w:rsidP="00AA014C">
            <w:pPr>
              <w:jc w:val="center"/>
              <w:rPr>
                <w:rFonts w:eastAsia="Calibri"/>
                <w:b/>
                <w:sz w:val="18"/>
                <w:szCs w:val="18"/>
              </w:rPr>
            </w:pPr>
          </w:p>
        </w:tc>
        <w:tc>
          <w:tcPr>
            <w:tcW w:w="831" w:type="dxa"/>
            <w:vAlign w:val="center"/>
          </w:tcPr>
          <w:p w14:paraId="7D56C641" w14:textId="77777777" w:rsidR="003D1B28" w:rsidRPr="004C4324" w:rsidRDefault="003D1B28" w:rsidP="00AA014C">
            <w:pPr>
              <w:jc w:val="center"/>
              <w:rPr>
                <w:rFonts w:eastAsia="Calibri"/>
                <w:b/>
                <w:sz w:val="18"/>
                <w:szCs w:val="18"/>
              </w:rPr>
            </w:pPr>
            <w:r w:rsidRPr="004C4324">
              <w:rPr>
                <w:rFonts w:eastAsia="Calibri"/>
                <w:b/>
                <w:sz w:val="18"/>
                <w:szCs w:val="18"/>
              </w:rPr>
              <w:t>Вес, тонн</w:t>
            </w:r>
          </w:p>
        </w:tc>
        <w:tc>
          <w:tcPr>
            <w:tcW w:w="1647" w:type="dxa"/>
            <w:vAlign w:val="center"/>
          </w:tcPr>
          <w:p w14:paraId="0500A800" w14:textId="77777777" w:rsidR="003D1B28" w:rsidRPr="004C4324" w:rsidRDefault="003D1B28" w:rsidP="00AA014C">
            <w:pPr>
              <w:jc w:val="center"/>
              <w:rPr>
                <w:rFonts w:eastAsia="Calibri"/>
                <w:b/>
                <w:sz w:val="18"/>
                <w:szCs w:val="18"/>
              </w:rPr>
            </w:pPr>
            <w:r w:rsidRPr="004C4324">
              <w:rPr>
                <w:rFonts w:eastAsia="Calibri"/>
                <w:b/>
                <w:sz w:val="18"/>
                <w:szCs w:val="18"/>
              </w:rPr>
              <w:t>Габаритные размеры груза, м (Д*Ш*В)</w:t>
            </w:r>
          </w:p>
        </w:tc>
        <w:tc>
          <w:tcPr>
            <w:tcW w:w="1500" w:type="dxa"/>
            <w:vAlign w:val="center"/>
          </w:tcPr>
          <w:p w14:paraId="0539A932" w14:textId="77777777" w:rsidR="003D1B28" w:rsidRPr="004C4324" w:rsidRDefault="003D1B28" w:rsidP="00AA014C">
            <w:pPr>
              <w:jc w:val="center"/>
              <w:rPr>
                <w:rFonts w:eastAsia="Calibri"/>
                <w:b/>
                <w:sz w:val="18"/>
                <w:szCs w:val="18"/>
              </w:rPr>
            </w:pPr>
            <w:r w:rsidRPr="004C4324">
              <w:rPr>
                <w:rFonts w:eastAsia="Calibri"/>
                <w:b/>
                <w:sz w:val="18"/>
                <w:szCs w:val="18"/>
              </w:rPr>
              <w:t>Пункт доставки, контактное лицо, тел.</w:t>
            </w:r>
          </w:p>
        </w:tc>
        <w:tc>
          <w:tcPr>
            <w:tcW w:w="2076" w:type="dxa"/>
            <w:vAlign w:val="center"/>
          </w:tcPr>
          <w:p w14:paraId="101CA88D" w14:textId="77777777" w:rsidR="003D1B28" w:rsidRPr="004C4324" w:rsidRDefault="003D1B28" w:rsidP="00AA014C">
            <w:pPr>
              <w:jc w:val="center"/>
              <w:rPr>
                <w:rFonts w:eastAsia="Calibri"/>
                <w:b/>
                <w:sz w:val="18"/>
                <w:szCs w:val="18"/>
              </w:rPr>
            </w:pPr>
            <w:r w:rsidRPr="004C4324">
              <w:rPr>
                <w:rFonts w:eastAsia="Calibri"/>
                <w:b/>
                <w:sz w:val="18"/>
                <w:szCs w:val="18"/>
              </w:rPr>
              <w:t>Примечание</w:t>
            </w:r>
          </w:p>
        </w:tc>
      </w:tr>
      <w:tr w:rsidR="003D1B28" w:rsidRPr="00B6546B" w14:paraId="7B117894" w14:textId="77777777" w:rsidTr="00AA014C">
        <w:tc>
          <w:tcPr>
            <w:tcW w:w="1277" w:type="dxa"/>
          </w:tcPr>
          <w:p w14:paraId="2396C383" w14:textId="77777777" w:rsidR="003D1B28" w:rsidRPr="00B6546B" w:rsidRDefault="003D1B28" w:rsidP="00AA014C">
            <w:pPr>
              <w:jc w:val="both"/>
              <w:rPr>
                <w:lang w:eastAsia="zh-CN"/>
              </w:rPr>
            </w:pPr>
          </w:p>
        </w:tc>
        <w:tc>
          <w:tcPr>
            <w:tcW w:w="1777" w:type="dxa"/>
          </w:tcPr>
          <w:p w14:paraId="69D72D43" w14:textId="77777777" w:rsidR="003D1B28" w:rsidRPr="00B6546B" w:rsidRDefault="003D1B28" w:rsidP="00AA014C">
            <w:pPr>
              <w:jc w:val="both"/>
              <w:rPr>
                <w:lang w:eastAsia="zh-CN"/>
              </w:rPr>
            </w:pPr>
          </w:p>
        </w:tc>
        <w:tc>
          <w:tcPr>
            <w:tcW w:w="1348" w:type="dxa"/>
          </w:tcPr>
          <w:p w14:paraId="7EF057C6" w14:textId="77777777" w:rsidR="003D1B28" w:rsidRPr="00B6546B" w:rsidRDefault="003D1B28" w:rsidP="00AA014C">
            <w:pPr>
              <w:jc w:val="both"/>
              <w:rPr>
                <w:lang w:eastAsia="zh-CN"/>
              </w:rPr>
            </w:pPr>
          </w:p>
        </w:tc>
        <w:tc>
          <w:tcPr>
            <w:tcW w:w="831" w:type="dxa"/>
          </w:tcPr>
          <w:p w14:paraId="65645178" w14:textId="77777777" w:rsidR="003D1B28" w:rsidRPr="00B6546B" w:rsidRDefault="003D1B28" w:rsidP="00AA014C">
            <w:pPr>
              <w:jc w:val="both"/>
              <w:rPr>
                <w:lang w:eastAsia="zh-CN"/>
              </w:rPr>
            </w:pPr>
          </w:p>
        </w:tc>
        <w:tc>
          <w:tcPr>
            <w:tcW w:w="1647" w:type="dxa"/>
          </w:tcPr>
          <w:p w14:paraId="54966340" w14:textId="77777777" w:rsidR="003D1B28" w:rsidRPr="00B6546B" w:rsidRDefault="003D1B28" w:rsidP="00AA014C">
            <w:pPr>
              <w:jc w:val="both"/>
              <w:rPr>
                <w:lang w:eastAsia="zh-CN"/>
              </w:rPr>
            </w:pPr>
          </w:p>
        </w:tc>
        <w:tc>
          <w:tcPr>
            <w:tcW w:w="1500" w:type="dxa"/>
          </w:tcPr>
          <w:p w14:paraId="286A755A" w14:textId="77777777" w:rsidR="003D1B28" w:rsidRPr="00B6546B" w:rsidRDefault="003D1B28" w:rsidP="00AA014C">
            <w:pPr>
              <w:jc w:val="both"/>
              <w:rPr>
                <w:lang w:eastAsia="zh-CN"/>
              </w:rPr>
            </w:pPr>
          </w:p>
        </w:tc>
        <w:tc>
          <w:tcPr>
            <w:tcW w:w="2076" w:type="dxa"/>
          </w:tcPr>
          <w:p w14:paraId="1724D524" w14:textId="77777777" w:rsidR="003D1B28" w:rsidRPr="00B6546B" w:rsidRDefault="003D1B28" w:rsidP="00AA014C">
            <w:pPr>
              <w:jc w:val="both"/>
              <w:rPr>
                <w:lang w:eastAsia="zh-CN"/>
              </w:rPr>
            </w:pPr>
          </w:p>
        </w:tc>
      </w:tr>
      <w:tr w:rsidR="003D1B28" w:rsidRPr="00B6546B" w14:paraId="48C593E2" w14:textId="77777777" w:rsidTr="00AA014C">
        <w:tc>
          <w:tcPr>
            <w:tcW w:w="1277" w:type="dxa"/>
          </w:tcPr>
          <w:p w14:paraId="684BAFF0" w14:textId="77777777" w:rsidR="003D1B28" w:rsidRPr="00B6546B" w:rsidRDefault="003D1B28" w:rsidP="00AA014C">
            <w:pPr>
              <w:jc w:val="both"/>
              <w:rPr>
                <w:lang w:eastAsia="zh-CN"/>
              </w:rPr>
            </w:pPr>
          </w:p>
        </w:tc>
        <w:tc>
          <w:tcPr>
            <w:tcW w:w="1777" w:type="dxa"/>
          </w:tcPr>
          <w:p w14:paraId="3AA972DD" w14:textId="77777777" w:rsidR="003D1B28" w:rsidRPr="00B6546B" w:rsidRDefault="003D1B28" w:rsidP="00AA014C">
            <w:pPr>
              <w:jc w:val="both"/>
              <w:rPr>
                <w:lang w:eastAsia="zh-CN"/>
              </w:rPr>
            </w:pPr>
          </w:p>
        </w:tc>
        <w:tc>
          <w:tcPr>
            <w:tcW w:w="1348" w:type="dxa"/>
          </w:tcPr>
          <w:p w14:paraId="11A8589D" w14:textId="77777777" w:rsidR="003D1B28" w:rsidRPr="00B6546B" w:rsidRDefault="003D1B28" w:rsidP="00AA014C">
            <w:pPr>
              <w:jc w:val="both"/>
              <w:rPr>
                <w:lang w:eastAsia="zh-CN"/>
              </w:rPr>
            </w:pPr>
          </w:p>
        </w:tc>
        <w:tc>
          <w:tcPr>
            <w:tcW w:w="831" w:type="dxa"/>
          </w:tcPr>
          <w:p w14:paraId="025C27BA" w14:textId="77777777" w:rsidR="003D1B28" w:rsidRPr="00B6546B" w:rsidRDefault="003D1B28" w:rsidP="00AA014C">
            <w:pPr>
              <w:jc w:val="both"/>
              <w:rPr>
                <w:lang w:eastAsia="zh-CN"/>
              </w:rPr>
            </w:pPr>
          </w:p>
        </w:tc>
        <w:tc>
          <w:tcPr>
            <w:tcW w:w="1647" w:type="dxa"/>
          </w:tcPr>
          <w:p w14:paraId="246CAFE3" w14:textId="77777777" w:rsidR="003D1B28" w:rsidRPr="00B6546B" w:rsidRDefault="003D1B28" w:rsidP="00AA014C">
            <w:pPr>
              <w:jc w:val="both"/>
              <w:rPr>
                <w:lang w:eastAsia="zh-CN"/>
              </w:rPr>
            </w:pPr>
          </w:p>
        </w:tc>
        <w:tc>
          <w:tcPr>
            <w:tcW w:w="1500" w:type="dxa"/>
          </w:tcPr>
          <w:p w14:paraId="78A45C79" w14:textId="77777777" w:rsidR="003D1B28" w:rsidRPr="00B6546B" w:rsidRDefault="003D1B28" w:rsidP="00AA014C">
            <w:pPr>
              <w:jc w:val="both"/>
              <w:rPr>
                <w:lang w:eastAsia="zh-CN"/>
              </w:rPr>
            </w:pPr>
          </w:p>
        </w:tc>
        <w:tc>
          <w:tcPr>
            <w:tcW w:w="2076" w:type="dxa"/>
          </w:tcPr>
          <w:p w14:paraId="547C89F6" w14:textId="77777777" w:rsidR="003D1B28" w:rsidRPr="00B6546B" w:rsidRDefault="003D1B28" w:rsidP="00AA014C">
            <w:pPr>
              <w:jc w:val="both"/>
              <w:rPr>
                <w:lang w:eastAsia="zh-CN"/>
              </w:rPr>
            </w:pPr>
          </w:p>
        </w:tc>
      </w:tr>
      <w:tr w:rsidR="003D1B28" w:rsidRPr="00B6546B" w14:paraId="026FA914" w14:textId="77777777" w:rsidTr="00AA014C">
        <w:tc>
          <w:tcPr>
            <w:tcW w:w="1277" w:type="dxa"/>
          </w:tcPr>
          <w:p w14:paraId="5EC7260F" w14:textId="77777777" w:rsidR="003D1B28" w:rsidRPr="00B6546B" w:rsidRDefault="003D1B28" w:rsidP="00AA014C">
            <w:pPr>
              <w:jc w:val="both"/>
              <w:rPr>
                <w:lang w:eastAsia="zh-CN"/>
              </w:rPr>
            </w:pPr>
          </w:p>
        </w:tc>
        <w:tc>
          <w:tcPr>
            <w:tcW w:w="1777" w:type="dxa"/>
          </w:tcPr>
          <w:p w14:paraId="190BE8F0" w14:textId="77777777" w:rsidR="003D1B28" w:rsidRPr="00B6546B" w:rsidRDefault="003D1B28" w:rsidP="00AA014C">
            <w:pPr>
              <w:jc w:val="both"/>
              <w:rPr>
                <w:lang w:eastAsia="zh-CN"/>
              </w:rPr>
            </w:pPr>
          </w:p>
        </w:tc>
        <w:tc>
          <w:tcPr>
            <w:tcW w:w="1348" w:type="dxa"/>
          </w:tcPr>
          <w:p w14:paraId="78F410B5" w14:textId="77777777" w:rsidR="003D1B28" w:rsidRPr="00B6546B" w:rsidRDefault="003D1B28" w:rsidP="00AA014C">
            <w:pPr>
              <w:jc w:val="both"/>
              <w:rPr>
                <w:lang w:eastAsia="zh-CN"/>
              </w:rPr>
            </w:pPr>
          </w:p>
        </w:tc>
        <w:tc>
          <w:tcPr>
            <w:tcW w:w="831" w:type="dxa"/>
          </w:tcPr>
          <w:p w14:paraId="4631E192" w14:textId="77777777" w:rsidR="003D1B28" w:rsidRPr="00B6546B" w:rsidRDefault="003D1B28" w:rsidP="00AA014C">
            <w:pPr>
              <w:jc w:val="both"/>
              <w:rPr>
                <w:lang w:eastAsia="zh-CN"/>
              </w:rPr>
            </w:pPr>
          </w:p>
        </w:tc>
        <w:tc>
          <w:tcPr>
            <w:tcW w:w="1647" w:type="dxa"/>
          </w:tcPr>
          <w:p w14:paraId="02A77496" w14:textId="77777777" w:rsidR="003D1B28" w:rsidRPr="00B6546B" w:rsidRDefault="003D1B28" w:rsidP="00AA014C">
            <w:pPr>
              <w:jc w:val="both"/>
              <w:rPr>
                <w:lang w:eastAsia="zh-CN"/>
              </w:rPr>
            </w:pPr>
          </w:p>
        </w:tc>
        <w:tc>
          <w:tcPr>
            <w:tcW w:w="1500" w:type="dxa"/>
          </w:tcPr>
          <w:p w14:paraId="6D304A19" w14:textId="77777777" w:rsidR="003D1B28" w:rsidRPr="00B6546B" w:rsidRDefault="003D1B28" w:rsidP="00AA014C">
            <w:pPr>
              <w:jc w:val="both"/>
              <w:rPr>
                <w:lang w:eastAsia="zh-CN"/>
              </w:rPr>
            </w:pPr>
          </w:p>
        </w:tc>
        <w:tc>
          <w:tcPr>
            <w:tcW w:w="2076" w:type="dxa"/>
          </w:tcPr>
          <w:p w14:paraId="70979658" w14:textId="77777777" w:rsidR="003D1B28" w:rsidRPr="00B6546B" w:rsidRDefault="003D1B28" w:rsidP="00AA014C">
            <w:pPr>
              <w:jc w:val="both"/>
              <w:rPr>
                <w:lang w:eastAsia="zh-CN"/>
              </w:rPr>
            </w:pPr>
          </w:p>
        </w:tc>
      </w:tr>
    </w:tbl>
    <w:p w14:paraId="10B62887" w14:textId="77777777" w:rsidR="003D1B28" w:rsidRPr="00B6546B" w:rsidRDefault="003D1B28" w:rsidP="003D1B28">
      <w:pPr>
        <w:jc w:val="both"/>
        <w:rPr>
          <w:sz w:val="22"/>
          <w:szCs w:val="22"/>
          <w:lang w:eastAsia="zh-CN"/>
        </w:rPr>
      </w:pPr>
    </w:p>
    <w:p w14:paraId="373D88BB" w14:textId="77777777" w:rsidR="003D1B28" w:rsidRPr="00B6546B" w:rsidRDefault="003D1B28" w:rsidP="003D1B28">
      <w:pPr>
        <w:jc w:val="both"/>
        <w:rPr>
          <w:sz w:val="22"/>
          <w:szCs w:val="22"/>
          <w:lang w:eastAsia="zh-CN"/>
        </w:rPr>
      </w:pPr>
    </w:p>
    <w:p w14:paraId="4EB33591" w14:textId="77777777" w:rsidR="003D1B28" w:rsidRPr="004C4324" w:rsidRDefault="003D1B28" w:rsidP="003D1B28">
      <w:pPr>
        <w:tabs>
          <w:tab w:val="left" w:pos="9356"/>
        </w:tabs>
        <w:rPr>
          <w:iCs/>
        </w:rPr>
      </w:pPr>
      <w:r w:rsidRPr="004C4324">
        <w:rPr>
          <w:iCs/>
        </w:rPr>
        <w:t xml:space="preserve">АО «Осетровский речной порт»                                                 Организация                   </w:t>
      </w:r>
    </w:p>
    <w:p w14:paraId="4C1AC807" w14:textId="77777777" w:rsidR="003D1B28" w:rsidRPr="004C4324" w:rsidRDefault="003D1B28" w:rsidP="003D1B28">
      <w:pPr>
        <w:tabs>
          <w:tab w:val="left" w:pos="9356"/>
        </w:tabs>
        <w:rPr>
          <w:iCs/>
        </w:rPr>
      </w:pPr>
      <w:r w:rsidRPr="004C4324">
        <w:rPr>
          <w:iCs/>
        </w:rPr>
        <w:t xml:space="preserve">                             </w:t>
      </w:r>
    </w:p>
    <w:p w14:paraId="3A7891E7" w14:textId="77777777" w:rsidR="003D1B28" w:rsidRPr="004C4324" w:rsidRDefault="003D1B28" w:rsidP="003D1B28">
      <w:pPr>
        <w:rPr>
          <w:iCs/>
        </w:rPr>
      </w:pPr>
      <w:r w:rsidRPr="004C4324">
        <w:rPr>
          <w:iCs/>
        </w:rPr>
        <w:t xml:space="preserve">_______________ </w:t>
      </w:r>
      <w:r>
        <w:rPr>
          <w:iCs/>
        </w:rPr>
        <w:t>А.А. Кадушников</w:t>
      </w:r>
      <w:r w:rsidRPr="004C4324">
        <w:rPr>
          <w:iCs/>
        </w:rPr>
        <w:t xml:space="preserve">                                          _______________ /___________</w:t>
      </w:r>
    </w:p>
    <w:p w14:paraId="3E823132" w14:textId="77777777" w:rsidR="003D1B28" w:rsidRPr="004C4324" w:rsidRDefault="003D1B28" w:rsidP="003D1B28">
      <w:pPr>
        <w:rPr>
          <w:iCs/>
        </w:rPr>
      </w:pPr>
      <w:r w:rsidRPr="004C4324">
        <w:rPr>
          <w:iCs/>
        </w:rPr>
        <w:t xml:space="preserve">М.П.                                                                                               М.П.                                       </w:t>
      </w:r>
    </w:p>
    <w:p w14:paraId="23A622AF" w14:textId="77777777" w:rsidR="003D1B28" w:rsidRPr="004C4324" w:rsidRDefault="003D1B28" w:rsidP="003D1B28">
      <w:pPr>
        <w:sectPr w:rsidR="003D1B28" w:rsidRPr="004C4324" w:rsidSect="002E4519">
          <w:pgSz w:w="11906" w:h="16838"/>
          <w:pgMar w:top="391" w:right="707" w:bottom="510" w:left="992" w:header="142" w:footer="215" w:gutter="0"/>
          <w:cols w:space="720"/>
        </w:sectPr>
      </w:pPr>
      <w:r w:rsidRPr="004C4324">
        <w:rPr>
          <w:iCs/>
        </w:rPr>
        <w:t>«____» _______________ 20___г.                                               «____» _______________ 20___ г.</w:t>
      </w:r>
    </w:p>
    <w:p w14:paraId="378D4D0C" w14:textId="77777777" w:rsidR="003D1B28" w:rsidRPr="004C4324" w:rsidRDefault="003D1B28" w:rsidP="003D1B28">
      <w:pPr>
        <w:ind w:left="7230"/>
        <w:rPr>
          <w:bCs/>
          <w:iCs/>
          <w:lang w:eastAsia="zh-CN"/>
        </w:rPr>
      </w:pPr>
      <w:r w:rsidRPr="004C4324">
        <w:rPr>
          <w:bCs/>
          <w:iCs/>
          <w:lang w:eastAsia="zh-CN"/>
        </w:rPr>
        <w:lastRenderedPageBreak/>
        <w:t>Приложение № 3А</w:t>
      </w:r>
    </w:p>
    <w:p w14:paraId="42D1850C" w14:textId="77777777" w:rsidR="003D1B28" w:rsidRPr="004C4324" w:rsidRDefault="003D1B28" w:rsidP="003D1B28">
      <w:pPr>
        <w:ind w:left="7230"/>
      </w:pPr>
      <w:r w:rsidRPr="004C4324">
        <w:t>к Договору № ____________</w:t>
      </w:r>
    </w:p>
    <w:p w14:paraId="7AEA0655" w14:textId="77777777" w:rsidR="003D1B28" w:rsidRPr="004C4324" w:rsidRDefault="003D1B28" w:rsidP="003D1B28">
      <w:pPr>
        <w:ind w:left="7230"/>
        <w:jc w:val="both"/>
        <w:rPr>
          <w:rFonts w:eastAsia="Calibri"/>
          <w:lang w:eastAsia="en-US"/>
        </w:rPr>
      </w:pPr>
      <w:r w:rsidRPr="004C4324">
        <w:t>от «___» _______20___ г.</w:t>
      </w:r>
    </w:p>
    <w:p w14:paraId="7F01D712" w14:textId="77777777" w:rsidR="003D1B28" w:rsidRDefault="003D1B28" w:rsidP="003D1B28">
      <w:pPr>
        <w:jc w:val="center"/>
        <w:rPr>
          <w:b/>
          <w:bCs/>
          <w:iCs/>
          <w:sz w:val="22"/>
          <w:szCs w:val="22"/>
        </w:rPr>
      </w:pPr>
    </w:p>
    <w:p w14:paraId="04A4D8D6" w14:textId="77777777" w:rsidR="003D1B28" w:rsidRPr="004C4324" w:rsidRDefault="003D1B28" w:rsidP="003D1B28">
      <w:pPr>
        <w:jc w:val="center"/>
        <w:rPr>
          <w:b/>
          <w:bCs/>
          <w:iCs/>
        </w:rPr>
      </w:pPr>
      <w:r w:rsidRPr="004C4324">
        <w:rPr>
          <w:b/>
          <w:bCs/>
          <w:iCs/>
        </w:rPr>
        <w:t>Тарифы на обработку грузов в п. Осетрово на 20__г.</w:t>
      </w:r>
    </w:p>
    <w:p w14:paraId="431F30A1" w14:textId="77777777" w:rsidR="003D1B28" w:rsidRDefault="003D1B28" w:rsidP="003D1B28">
      <w:pPr>
        <w:jc w:val="center"/>
        <w:rPr>
          <w:b/>
          <w:bCs/>
          <w:iCs/>
          <w:sz w:val="22"/>
          <w:szCs w:val="22"/>
        </w:rPr>
      </w:pPr>
    </w:p>
    <w:tbl>
      <w:tblPr>
        <w:tblW w:w="10234" w:type="dxa"/>
        <w:tblInd w:w="108" w:type="dxa"/>
        <w:tblLayout w:type="fixed"/>
        <w:tblLook w:val="04A0" w:firstRow="1" w:lastRow="0" w:firstColumn="1" w:lastColumn="0" w:noHBand="0" w:noVBand="1"/>
      </w:tblPr>
      <w:tblGrid>
        <w:gridCol w:w="852"/>
        <w:gridCol w:w="6123"/>
        <w:gridCol w:w="1843"/>
        <w:gridCol w:w="1416"/>
      </w:tblGrid>
      <w:tr w:rsidR="003D1B28" w:rsidRPr="0084551E" w14:paraId="4330E807" w14:textId="77777777" w:rsidTr="00AA014C">
        <w:trPr>
          <w:trHeight w:val="735"/>
        </w:trPr>
        <w:tc>
          <w:tcPr>
            <w:tcW w:w="8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9974BF" w14:textId="77777777" w:rsidR="003D1B28" w:rsidRPr="004C4324" w:rsidRDefault="003D1B28" w:rsidP="00AA014C">
            <w:pPr>
              <w:jc w:val="center"/>
              <w:rPr>
                <w:b/>
                <w:bCs/>
              </w:rPr>
            </w:pPr>
            <w:r w:rsidRPr="004C4324">
              <w:rPr>
                <w:b/>
                <w:bCs/>
              </w:rPr>
              <w:t>№</w:t>
            </w:r>
          </w:p>
        </w:tc>
        <w:tc>
          <w:tcPr>
            <w:tcW w:w="6123" w:type="dxa"/>
            <w:tcBorders>
              <w:top w:val="single" w:sz="4" w:space="0" w:color="auto"/>
              <w:left w:val="nil"/>
              <w:bottom w:val="single" w:sz="4" w:space="0" w:color="auto"/>
              <w:right w:val="single" w:sz="4" w:space="0" w:color="auto"/>
            </w:tcBorders>
            <w:shd w:val="clear" w:color="000000" w:fill="FFFFFF"/>
            <w:vAlign w:val="center"/>
            <w:hideMark/>
          </w:tcPr>
          <w:p w14:paraId="00207837" w14:textId="77777777" w:rsidR="003D1B28" w:rsidRPr="004C4324" w:rsidRDefault="003D1B28" w:rsidP="00AA014C">
            <w:pPr>
              <w:jc w:val="center"/>
              <w:rPr>
                <w:b/>
                <w:bCs/>
              </w:rPr>
            </w:pPr>
            <w:r w:rsidRPr="004C4324">
              <w:rPr>
                <w:b/>
                <w:bCs/>
              </w:rPr>
              <w:t>Наименование груза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78B08BA0" w14:textId="77777777" w:rsidR="003D1B28" w:rsidRPr="004C4324" w:rsidRDefault="003D1B28" w:rsidP="00AA014C">
            <w:pPr>
              <w:jc w:val="center"/>
              <w:rPr>
                <w:b/>
                <w:bCs/>
              </w:rPr>
            </w:pPr>
            <w:r w:rsidRPr="004C4324">
              <w:rPr>
                <w:b/>
                <w:bCs/>
              </w:rPr>
              <w:t>Единицы измерения</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14:paraId="27E97B6E" w14:textId="77777777" w:rsidR="003D1B28" w:rsidRPr="004C4324" w:rsidRDefault="003D1B28" w:rsidP="00AA014C">
            <w:pPr>
              <w:jc w:val="center"/>
              <w:rPr>
                <w:b/>
                <w:bCs/>
              </w:rPr>
            </w:pPr>
            <w:r w:rsidRPr="004C4324">
              <w:rPr>
                <w:b/>
                <w:bCs/>
              </w:rPr>
              <w:t>Цена, руб. без НДС</w:t>
            </w:r>
          </w:p>
        </w:tc>
      </w:tr>
      <w:tr w:rsidR="003D1B28" w:rsidRPr="0084551E" w14:paraId="7430D4D0" w14:textId="77777777" w:rsidTr="00AA014C">
        <w:trPr>
          <w:trHeight w:val="451"/>
        </w:trPr>
        <w:tc>
          <w:tcPr>
            <w:tcW w:w="1023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46422FCE" w14:textId="77777777" w:rsidR="003D1B28" w:rsidRPr="004C4324" w:rsidRDefault="003D1B28" w:rsidP="00AA014C">
            <w:pPr>
              <w:rPr>
                <w:b/>
                <w:bCs/>
              </w:rPr>
            </w:pPr>
            <w:r w:rsidRPr="004C4324">
              <w:rPr>
                <w:b/>
                <w:bCs/>
              </w:rPr>
              <w:t>1.</w:t>
            </w:r>
            <w:r>
              <w:rPr>
                <w:b/>
                <w:bCs/>
              </w:rPr>
              <w:t xml:space="preserve"> </w:t>
            </w:r>
            <w:r w:rsidRPr="004C4324">
              <w:rPr>
                <w:b/>
                <w:bCs/>
              </w:rPr>
              <w:t>Основные операции по обработке грузов (выгрузка груза из автомобиля, судна и погрузка на них) независимо от вида транспортного сообщения, за одну операцию</w:t>
            </w:r>
          </w:p>
        </w:tc>
      </w:tr>
      <w:tr w:rsidR="003D1B28" w:rsidRPr="0084551E" w14:paraId="2173327E"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10612DBF" w14:textId="77777777" w:rsidR="003D1B28" w:rsidRPr="004C4324" w:rsidRDefault="003D1B28" w:rsidP="00AA014C">
            <w:pPr>
              <w:outlineLvl w:val="0"/>
            </w:pPr>
            <w:r w:rsidRPr="004C4324">
              <w:t>1.1.</w:t>
            </w:r>
          </w:p>
        </w:tc>
        <w:tc>
          <w:tcPr>
            <w:tcW w:w="6123" w:type="dxa"/>
            <w:tcBorders>
              <w:top w:val="nil"/>
              <w:left w:val="nil"/>
              <w:bottom w:val="single" w:sz="4" w:space="0" w:color="auto"/>
              <w:right w:val="single" w:sz="4" w:space="0" w:color="auto"/>
            </w:tcBorders>
            <w:shd w:val="clear" w:color="000000" w:fill="FFFFFF"/>
            <w:hideMark/>
          </w:tcPr>
          <w:p w14:paraId="7B24A75D" w14:textId="77777777" w:rsidR="003D1B28" w:rsidRPr="004C4324" w:rsidRDefault="003D1B28" w:rsidP="00AA014C">
            <w:pPr>
              <w:outlineLvl w:val="0"/>
            </w:pPr>
            <w:r w:rsidRPr="004C4324">
              <w:t>Уголь</w:t>
            </w:r>
          </w:p>
        </w:tc>
        <w:tc>
          <w:tcPr>
            <w:tcW w:w="1843" w:type="dxa"/>
            <w:tcBorders>
              <w:top w:val="nil"/>
              <w:left w:val="nil"/>
              <w:bottom w:val="single" w:sz="4" w:space="0" w:color="auto"/>
              <w:right w:val="single" w:sz="4" w:space="0" w:color="auto"/>
            </w:tcBorders>
            <w:shd w:val="clear" w:color="000000" w:fill="FFFFFF"/>
            <w:hideMark/>
          </w:tcPr>
          <w:p w14:paraId="483596B7"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4AE3D51A" w14:textId="77777777" w:rsidR="003D1B28" w:rsidRPr="004C4324" w:rsidRDefault="003D1B28" w:rsidP="00AA014C">
            <w:pPr>
              <w:jc w:val="center"/>
              <w:outlineLvl w:val="0"/>
            </w:pPr>
          </w:p>
        </w:tc>
      </w:tr>
      <w:tr w:rsidR="003D1B28" w:rsidRPr="0084551E" w14:paraId="1455F6DB"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5B64E2C4" w14:textId="77777777" w:rsidR="003D1B28" w:rsidRPr="004C4324" w:rsidRDefault="003D1B28" w:rsidP="00AA014C">
            <w:pPr>
              <w:outlineLvl w:val="0"/>
            </w:pPr>
            <w:r w:rsidRPr="004C4324">
              <w:t>1.2.</w:t>
            </w:r>
          </w:p>
        </w:tc>
        <w:tc>
          <w:tcPr>
            <w:tcW w:w="6123" w:type="dxa"/>
            <w:tcBorders>
              <w:top w:val="nil"/>
              <w:left w:val="nil"/>
              <w:bottom w:val="single" w:sz="4" w:space="0" w:color="auto"/>
              <w:right w:val="single" w:sz="4" w:space="0" w:color="auto"/>
            </w:tcBorders>
            <w:shd w:val="clear" w:color="000000" w:fill="FFFFFF"/>
            <w:hideMark/>
          </w:tcPr>
          <w:p w14:paraId="485C4E9F" w14:textId="77777777" w:rsidR="003D1B28" w:rsidRPr="004C4324" w:rsidRDefault="003D1B28" w:rsidP="00AA014C">
            <w:pPr>
              <w:outlineLvl w:val="0"/>
            </w:pPr>
            <w:r w:rsidRPr="004C4324">
              <w:t>ПГС и прочие насыпные и навалочные грузы (песок, щебень), период поступления/отгрузки с апреля по октябрь.</w:t>
            </w:r>
          </w:p>
        </w:tc>
        <w:tc>
          <w:tcPr>
            <w:tcW w:w="1843" w:type="dxa"/>
            <w:tcBorders>
              <w:top w:val="nil"/>
              <w:left w:val="nil"/>
              <w:bottom w:val="single" w:sz="4" w:space="0" w:color="auto"/>
              <w:right w:val="single" w:sz="4" w:space="0" w:color="auto"/>
            </w:tcBorders>
            <w:shd w:val="clear" w:color="000000" w:fill="FFFFFF"/>
            <w:hideMark/>
          </w:tcPr>
          <w:p w14:paraId="1841064D"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119B77F7" w14:textId="77777777" w:rsidR="003D1B28" w:rsidRPr="004C4324" w:rsidRDefault="003D1B28" w:rsidP="00AA014C">
            <w:pPr>
              <w:jc w:val="center"/>
              <w:outlineLvl w:val="0"/>
            </w:pPr>
          </w:p>
        </w:tc>
      </w:tr>
      <w:tr w:rsidR="003D1B28" w:rsidRPr="0084551E" w14:paraId="6C965045"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40EBE4E8" w14:textId="77777777" w:rsidR="003D1B28" w:rsidRPr="004C4324" w:rsidRDefault="003D1B28" w:rsidP="00AA014C">
            <w:pPr>
              <w:outlineLvl w:val="0"/>
            </w:pPr>
            <w:r w:rsidRPr="004C4324">
              <w:t>1.3.</w:t>
            </w:r>
          </w:p>
        </w:tc>
        <w:tc>
          <w:tcPr>
            <w:tcW w:w="6123" w:type="dxa"/>
            <w:tcBorders>
              <w:top w:val="nil"/>
              <w:left w:val="nil"/>
              <w:bottom w:val="single" w:sz="4" w:space="0" w:color="auto"/>
              <w:right w:val="single" w:sz="4" w:space="0" w:color="auto"/>
            </w:tcBorders>
            <w:shd w:val="clear" w:color="000000" w:fill="FFFFFF"/>
            <w:hideMark/>
          </w:tcPr>
          <w:p w14:paraId="34B97EB6" w14:textId="77777777" w:rsidR="003D1B28" w:rsidRPr="004C4324" w:rsidRDefault="003D1B28" w:rsidP="00AA014C">
            <w:pPr>
              <w:outlineLvl w:val="0"/>
            </w:pPr>
            <w:r w:rsidRPr="004C4324">
              <w:t>ПГС и прочие насыпные и навалочные грузы (песок, щебень), период поступления/отгрузки с ноября по март.</w:t>
            </w:r>
          </w:p>
        </w:tc>
        <w:tc>
          <w:tcPr>
            <w:tcW w:w="1843" w:type="dxa"/>
            <w:tcBorders>
              <w:top w:val="nil"/>
              <w:left w:val="nil"/>
              <w:bottom w:val="single" w:sz="4" w:space="0" w:color="auto"/>
              <w:right w:val="single" w:sz="4" w:space="0" w:color="auto"/>
            </w:tcBorders>
            <w:shd w:val="clear" w:color="000000" w:fill="FFFFFF"/>
            <w:hideMark/>
          </w:tcPr>
          <w:p w14:paraId="4B3ECB35"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430687D8" w14:textId="77777777" w:rsidR="003D1B28" w:rsidRPr="004C4324" w:rsidRDefault="003D1B28" w:rsidP="00AA014C">
            <w:pPr>
              <w:jc w:val="center"/>
              <w:outlineLvl w:val="0"/>
            </w:pPr>
          </w:p>
        </w:tc>
      </w:tr>
      <w:tr w:rsidR="003D1B28" w:rsidRPr="0084551E" w14:paraId="7CFFD028"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5D9248FF" w14:textId="77777777" w:rsidR="003D1B28" w:rsidRPr="004C4324" w:rsidRDefault="003D1B28" w:rsidP="00AA014C">
            <w:pPr>
              <w:outlineLvl w:val="0"/>
            </w:pPr>
            <w:r w:rsidRPr="004C4324">
              <w:t>1.4.</w:t>
            </w:r>
          </w:p>
        </w:tc>
        <w:tc>
          <w:tcPr>
            <w:tcW w:w="6123" w:type="dxa"/>
            <w:tcBorders>
              <w:top w:val="nil"/>
              <w:left w:val="nil"/>
              <w:bottom w:val="single" w:sz="4" w:space="0" w:color="auto"/>
              <w:right w:val="single" w:sz="4" w:space="0" w:color="auto"/>
            </w:tcBorders>
            <w:shd w:val="clear" w:color="000000" w:fill="FFFFFF"/>
            <w:hideMark/>
          </w:tcPr>
          <w:p w14:paraId="5007480F" w14:textId="77777777" w:rsidR="003D1B28" w:rsidRPr="004C4324" w:rsidRDefault="003D1B28" w:rsidP="00AA014C">
            <w:pPr>
              <w:outlineLvl w:val="0"/>
            </w:pPr>
            <w:r w:rsidRPr="004C4324">
              <w:t>Лесные груза (судно-автомашина клиента/автомашина клиента-судно)</w:t>
            </w:r>
          </w:p>
        </w:tc>
        <w:tc>
          <w:tcPr>
            <w:tcW w:w="1843" w:type="dxa"/>
            <w:tcBorders>
              <w:top w:val="nil"/>
              <w:left w:val="nil"/>
              <w:bottom w:val="single" w:sz="4" w:space="0" w:color="auto"/>
              <w:right w:val="single" w:sz="4" w:space="0" w:color="auto"/>
            </w:tcBorders>
            <w:shd w:val="clear" w:color="000000" w:fill="FFFFFF"/>
            <w:hideMark/>
          </w:tcPr>
          <w:p w14:paraId="42645718"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1E6DFFEC" w14:textId="77777777" w:rsidR="003D1B28" w:rsidRPr="004C4324" w:rsidRDefault="003D1B28" w:rsidP="00AA014C">
            <w:pPr>
              <w:jc w:val="center"/>
              <w:outlineLvl w:val="0"/>
            </w:pPr>
          </w:p>
        </w:tc>
      </w:tr>
      <w:tr w:rsidR="003D1B28" w:rsidRPr="0084551E" w14:paraId="7FB6890F"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7CE17D0C" w14:textId="77777777" w:rsidR="003D1B28" w:rsidRPr="004C4324" w:rsidRDefault="003D1B28" w:rsidP="00AA014C">
            <w:pPr>
              <w:outlineLvl w:val="0"/>
            </w:pPr>
            <w:r w:rsidRPr="004C4324">
              <w:t>1.5.</w:t>
            </w:r>
          </w:p>
        </w:tc>
        <w:tc>
          <w:tcPr>
            <w:tcW w:w="6123" w:type="dxa"/>
            <w:tcBorders>
              <w:top w:val="nil"/>
              <w:left w:val="nil"/>
              <w:bottom w:val="single" w:sz="4" w:space="0" w:color="auto"/>
              <w:right w:val="single" w:sz="4" w:space="0" w:color="auto"/>
            </w:tcBorders>
            <w:shd w:val="clear" w:color="000000" w:fill="FFFFFF"/>
            <w:hideMark/>
          </w:tcPr>
          <w:p w14:paraId="71873290" w14:textId="77777777" w:rsidR="003D1B28" w:rsidRPr="004C4324" w:rsidRDefault="003D1B28" w:rsidP="00AA014C">
            <w:pPr>
              <w:outlineLvl w:val="0"/>
            </w:pPr>
            <w:r w:rsidRPr="004C4324">
              <w:t xml:space="preserve">Мелкопартионные грузы в т. ч. опасные </w:t>
            </w:r>
            <w:r>
              <w:t>-</w:t>
            </w:r>
            <w:r w:rsidRPr="004C4324">
              <w:t xml:space="preserve"> массой 1 грузового места до 100 кг. (включительно)</w:t>
            </w:r>
          </w:p>
        </w:tc>
        <w:tc>
          <w:tcPr>
            <w:tcW w:w="1843" w:type="dxa"/>
            <w:tcBorders>
              <w:top w:val="nil"/>
              <w:left w:val="nil"/>
              <w:bottom w:val="single" w:sz="4" w:space="0" w:color="auto"/>
              <w:right w:val="single" w:sz="4" w:space="0" w:color="auto"/>
            </w:tcBorders>
            <w:shd w:val="clear" w:color="000000" w:fill="FFFFFF"/>
            <w:hideMark/>
          </w:tcPr>
          <w:p w14:paraId="6AABAC3B"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56FB3F41" w14:textId="77777777" w:rsidR="003D1B28" w:rsidRPr="004C4324" w:rsidRDefault="003D1B28" w:rsidP="00AA014C">
            <w:pPr>
              <w:jc w:val="center"/>
              <w:outlineLvl w:val="0"/>
            </w:pPr>
          </w:p>
        </w:tc>
      </w:tr>
      <w:tr w:rsidR="003D1B28" w:rsidRPr="0084551E" w14:paraId="7341C95A"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18B50C99" w14:textId="77777777" w:rsidR="003D1B28" w:rsidRPr="004C4324" w:rsidRDefault="003D1B28" w:rsidP="00AA014C">
            <w:pPr>
              <w:outlineLvl w:val="0"/>
            </w:pPr>
            <w:r w:rsidRPr="004C4324">
              <w:t>1.6.</w:t>
            </w:r>
          </w:p>
        </w:tc>
        <w:tc>
          <w:tcPr>
            <w:tcW w:w="6123" w:type="dxa"/>
            <w:tcBorders>
              <w:top w:val="nil"/>
              <w:left w:val="nil"/>
              <w:bottom w:val="single" w:sz="4" w:space="0" w:color="auto"/>
              <w:right w:val="single" w:sz="4" w:space="0" w:color="auto"/>
            </w:tcBorders>
            <w:shd w:val="clear" w:color="000000" w:fill="FFFFFF"/>
            <w:hideMark/>
          </w:tcPr>
          <w:p w14:paraId="74B0FEB4" w14:textId="77777777" w:rsidR="003D1B28" w:rsidRPr="004C4324" w:rsidRDefault="003D1B28" w:rsidP="00AA014C">
            <w:pPr>
              <w:outlineLvl w:val="0"/>
            </w:pPr>
            <w:r w:rsidRPr="004C4324">
              <w:t>Легковесные грузы (грузы, плотность которых не превышает 200 кг (включительно) на м</w:t>
            </w:r>
            <w:r w:rsidRPr="004C4324">
              <w:rPr>
                <w:vertAlign w:val="superscript"/>
              </w:rPr>
              <w:t>3</w:t>
            </w:r>
            <w:r w:rsidRPr="004C4324">
              <w:t>: мин. плита, утеплитель, пеноплэкс, экстрол и т.д.)</w:t>
            </w:r>
          </w:p>
        </w:tc>
        <w:tc>
          <w:tcPr>
            <w:tcW w:w="1843" w:type="dxa"/>
            <w:tcBorders>
              <w:top w:val="nil"/>
              <w:left w:val="nil"/>
              <w:bottom w:val="single" w:sz="4" w:space="0" w:color="auto"/>
              <w:right w:val="single" w:sz="4" w:space="0" w:color="auto"/>
            </w:tcBorders>
            <w:shd w:val="clear" w:color="000000" w:fill="FFFFFF"/>
            <w:hideMark/>
          </w:tcPr>
          <w:p w14:paraId="45283747" w14:textId="77777777" w:rsidR="003D1B28" w:rsidRPr="004C4324" w:rsidRDefault="003D1B28" w:rsidP="00AA014C">
            <w:pPr>
              <w:jc w:val="center"/>
              <w:outlineLvl w:val="0"/>
            </w:pPr>
            <w:r w:rsidRPr="004C4324">
              <w:t>руб./м3</w:t>
            </w:r>
          </w:p>
        </w:tc>
        <w:tc>
          <w:tcPr>
            <w:tcW w:w="1416" w:type="dxa"/>
            <w:tcBorders>
              <w:top w:val="nil"/>
              <w:left w:val="nil"/>
              <w:bottom w:val="single" w:sz="4" w:space="0" w:color="auto"/>
              <w:right w:val="single" w:sz="4" w:space="0" w:color="auto"/>
            </w:tcBorders>
            <w:shd w:val="clear" w:color="auto" w:fill="auto"/>
            <w:noWrap/>
            <w:vAlign w:val="bottom"/>
          </w:tcPr>
          <w:p w14:paraId="32DD6A3F" w14:textId="77777777" w:rsidR="003D1B28" w:rsidRPr="004C4324" w:rsidRDefault="003D1B28" w:rsidP="00AA014C">
            <w:pPr>
              <w:jc w:val="center"/>
              <w:outlineLvl w:val="0"/>
            </w:pPr>
          </w:p>
        </w:tc>
      </w:tr>
      <w:tr w:rsidR="003D1B28" w:rsidRPr="0084551E" w14:paraId="0D5DA29E"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3DD67310" w14:textId="77777777" w:rsidR="003D1B28" w:rsidRPr="004C4324" w:rsidRDefault="003D1B28" w:rsidP="00AA014C">
            <w:pPr>
              <w:outlineLvl w:val="0"/>
            </w:pPr>
            <w:r w:rsidRPr="004C4324">
              <w:t>1.6.а</w:t>
            </w:r>
          </w:p>
        </w:tc>
        <w:tc>
          <w:tcPr>
            <w:tcW w:w="6123" w:type="dxa"/>
            <w:tcBorders>
              <w:top w:val="nil"/>
              <w:left w:val="nil"/>
              <w:bottom w:val="single" w:sz="4" w:space="0" w:color="auto"/>
              <w:right w:val="single" w:sz="4" w:space="0" w:color="auto"/>
            </w:tcBorders>
            <w:shd w:val="clear" w:color="000000" w:fill="FFFFFF"/>
            <w:hideMark/>
          </w:tcPr>
          <w:p w14:paraId="6708FFE8" w14:textId="77777777" w:rsidR="003D1B28" w:rsidRPr="004C4324" w:rsidRDefault="003D1B28" w:rsidP="00AA014C">
            <w:pPr>
              <w:outlineLvl w:val="0"/>
            </w:pPr>
            <w:r w:rsidRPr="004C4324">
              <w:t>Легковесные грузы (грузы, плотность которых свыше 80 до 200 кг (включительно) на м</w:t>
            </w:r>
            <w:r w:rsidRPr="004C4324">
              <w:rPr>
                <w:vertAlign w:val="superscript"/>
              </w:rPr>
              <w:t>3</w:t>
            </w:r>
            <w:r w:rsidRPr="004C4324">
              <w:t>: мин. плита, утеплитель, пеноплэкс, экстрол и т.д.)</w:t>
            </w:r>
          </w:p>
        </w:tc>
        <w:tc>
          <w:tcPr>
            <w:tcW w:w="1843" w:type="dxa"/>
            <w:tcBorders>
              <w:top w:val="nil"/>
              <w:left w:val="nil"/>
              <w:bottom w:val="single" w:sz="4" w:space="0" w:color="auto"/>
              <w:right w:val="single" w:sz="4" w:space="0" w:color="auto"/>
            </w:tcBorders>
            <w:shd w:val="clear" w:color="000000" w:fill="FFFFFF"/>
            <w:hideMark/>
          </w:tcPr>
          <w:p w14:paraId="5F4E51FA"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5AABD6D5" w14:textId="77777777" w:rsidR="003D1B28" w:rsidRPr="004C4324" w:rsidRDefault="003D1B28" w:rsidP="00AA014C">
            <w:pPr>
              <w:jc w:val="center"/>
              <w:outlineLvl w:val="0"/>
            </w:pPr>
          </w:p>
        </w:tc>
      </w:tr>
      <w:tr w:rsidR="003D1B28" w:rsidRPr="0084551E" w14:paraId="50BB11A5"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5C3436D4" w14:textId="77777777" w:rsidR="003D1B28" w:rsidRPr="004C4324" w:rsidRDefault="003D1B28" w:rsidP="00AA014C">
            <w:pPr>
              <w:outlineLvl w:val="0"/>
            </w:pPr>
            <w:r w:rsidRPr="004C4324">
              <w:t>1.6.б</w:t>
            </w:r>
          </w:p>
        </w:tc>
        <w:tc>
          <w:tcPr>
            <w:tcW w:w="6123" w:type="dxa"/>
            <w:tcBorders>
              <w:top w:val="nil"/>
              <w:left w:val="nil"/>
              <w:bottom w:val="single" w:sz="4" w:space="0" w:color="auto"/>
              <w:right w:val="single" w:sz="4" w:space="0" w:color="auto"/>
            </w:tcBorders>
            <w:shd w:val="clear" w:color="000000" w:fill="FFFFFF"/>
            <w:hideMark/>
          </w:tcPr>
          <w:p w14:paraId="5A283C07" w14:textId="77777777" w:rsidR="003D1B28" w:rsidRPr="004C4324" w:rsidRDefault="003D1B28" w:rsidP="00AA014C">
            <w:pPr>
              <w:outlineLvl w:val="0"/>
            </w:pPr>
            <w:r w:rsidRPr="004C4324">
              <w:t>Легковесные грузы (грузы, плотность которых не превышает 80 кг (включительно) на м</w:t>
            </w:r>
            <w:r w:rsidRPr="004C4324">
              <w:rPr>
                <w:vertAlign w:val="superscript"/>
              </w:rPr>
              <w:t>3</w:t>
            </w:r>
            <w:r w:rsidRPr="004C4324">
              <w:t>: мин. плита, утеплитель, пеноплэкс, экстрол и т.д.)</w:t>
            </w:r>
          </w:p>
        </w:tc>
        <w:tc>
          <w:tcPr>
            <w:tcW w:w="1843" w:type="dxa"/>
            <w:tcBorders>
              <w:top w:val="nil"/>
              <w:left w:val="nil"/>
              <w:bottom w:val="single" w:sz="4" w:space="0" w:color="auto"/>
              <w:right w:val="single" w:sz="4" w:space="0" w:color="auto"/>
            </w:tcBorders>
            <w:shd w:val="clear" w:color="000000" w:fill="FFFFFF"/>
            <w:hideMark/>
          </w:tcPr>
          <w:p w14:paraId="5493D0A7"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45B87707" w14:textId="77777777" w:rsidR="003D1B28" w:rsidRPr="004C4324" w:rsidRDefault="003D1B28" w:rsidP="00AA014C">
            <w:pPr>
              <w:jc w:val="center"/>
              <w:outlineLvl w:val="0"/>
            </w:pPr>
          </w:p>
        </w:tc>
      </w:tr>
      <w:tr w:rsidR="003D1B28" w:rsidRPr="0084551E" w14:paraId="35D6F262"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33A0D96F" w14:textId="77777777" w:rsidR="003D1B28" w:rsidRPr="004C4324" w:rsidRDefault="003D1B28" w:rsidP="00AA014C">
            <w:pPr>
              <w:outlineLvl w:val="0"/>
            </w:pPr>
            <w:r w:rsidRPr="004C4324">
              <w:t>1.7.</w:t>
            </w:r>
          </w:p>
        </w:tc>
        <w:tc>
          <w:tcPr>
            <w:tcW w:w="6123" w:type="dxa"/>
            <w:tcBorders>
              <w:top w:val="nil"/>
              <w:left w:val="nil"/>
              <w:bottom w:val="single" w:sz="4" w:space="0" w:color="auto"/>
              <w:right w:val="single" w:sz="4" w:space="0" w:color="auto"/>
            </w:tcBorders>
            <w:shd w:val="clear" w:color="000000" w:fill="FFFFFF"/>
            <w:hideMark/>
          </w:tcPr>
          <w:p w14:paraId="3CC23FC8" w14:textId="77777777" w:rsidR="003D1B28" w:rsidRPr="004C4324" w:rsidRDefault="003D1B28" w:rsidP="00AA014C">
            <w:pPr>
              <w:outlineLvl w:val="0"/>
            </w:pPr>
            <w:r w:rsidRPr="004C4324">
              <w:t>Опасные; химически вредные грузы в герметичной таре; грузы на поддонах/паллетах, свыше 100 кг (включительно)</w:t>
            </w:r>
          </w:p>
        </w:tc>
        <w:tc>
          <w:tcPr>
            <w:tcW w:w="1843" w:type="dxa"/>
            <w:tcBorders>
              <w:top w:val="nil"/>
              <w:left w:val="nil"/>
              <w:bottom w:val="single" w:sz="4" w:space="0" w:color="auto"/>
              <w:right w:val="single" w:sz="4" w:space="0" w:color="auto"/>
            </w:tcBorders>
            <w:shd w:val="clear" w:color="000000" w:fill="FFFFFF"/>
            <w:hideMark/>
          </w:tcPr>
          <w:p w14:paraId="0315A7F0"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70D85237" w14:textId="77777777" w:rsidR="003D1B28" w:rsidRPr="004C4324" w:rsidRDefault="003D1B28" w:rsidP="00AA014C">
            <w:pPr>
              <w:jc w:val="center"/>
              <w:outlineLvl w:val="0"/>
            </w:pPr>
          </w:p>
        </w:tc>
      </w:tr>
      <w:tr w:rsidR="003D1B28" w:rsidRPr="0084551E" w14:paraId="4BA81C64"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121D6176" w14:textId="77777777" w:rsidR="003D1B28" w:rsidRPr="004C4324" w:rsidRDefault="003D1B28" w:rsidP="00AA014C">
            <w:pPr>
              <w:outlineLvl w:val="0"/>
            </w:pPr>
            <w:r w:rsidRPr="004C4324">
              <w:t>1.8.</w:t>
            </w:r>
          </w:p>
        </w:tc>
        <w:tc>
          <w:tcPr>
            <w:tcW w:w="6123" w:type="dxa"/>
            <w:tcBorders>
              <w:top w:val="nil"/>
              <w:left w:val="nil"/>
              <w:bottom w:val="single" w:sz="4" w:space="0" w:color="auto"/>
              <w:right w:val="single" w:sz="4" w:space="0" w:color="auto"/>
            </w:tcBorders>
            <w:shd w:val="clear" w:color="000000" w:fill="FFFFFF"/>
            <w:hideMark/>
          </w:tcPr>
          <w:p w14:paraId="0C30A6C4" w14:textId="77777777" w:rsidR="003D1B28" w:rsidRPr="004C4324" w:rsidRDefault="003D1B28" w:rsidP="00AA014C">
            <w:pPr>
              <w:outlineLvl w:val="0"/>
            </w:pPr>
            <w:r w:rsidRPr="004C4324">
              <w:t>Грузы массой до 16 тн (включительно): в транспортных пакетах, связках, 3/5 тн кнт*; мобильные здания на колесном ходу</w:t>
            </w:r>
          </w:p>
        </w:tc>
        <w:tc>
          <w:tcPr>
            <w:tcW w:w="1843" w:type="dxa"/>
            <w:tcBorders>
              <w:top w:val="nil"/>
              <w:left w:val="nil"/>
              <w:bottom w:val="single" w:sz="4" w:space="0" w:color="auto"/>
              <w:right w:val="single" w:sz="4" w:space="0" w:color="auto"/>
            </w:tcBorders>
            <w:shd w:val="clear" w:color="000000" w:fill="FFFFFF"/>
            <w:hideMark/>
          </w:tcPr>
          <w:p w14:paraId="417A57D6"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0D889426" w14:textId="77777777" w:rsidR="003D1B28" w:rsidRPr="004C4324" w:rsidRDefault="003D1B28" w:rsidP="00AA014C">
            <w:pPr>
              <w:jc w:val="center"/>
              <w:outlineLvl w:val="0"/>
            </w:pPr>
          </w:p>
        </w:tc>
      </w:tr>
      <w:tr w:rsidR="003D1B28" w:rsidRPr="0084551E" w14:paraId="18962438"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0B561713" w14:textId="77777777" w:rsidR="003D1B28" w:rsidRPr="004C4324" w:rsidRDefault="003D1B28" w:rsidP="00AA014C">
            <w:pPr>
              <w:outlineLvl w:val="0"/>
            </w:pPr>
            <w:r w:rsidRPr="004C4324">
              <w:t>1.8.а</w:t>
            </w:r>
          </w:p>
        </w:tc>
        <w:tc>
          <w:tcPr>
            <w:tcW w:w="6123" w:type="dxa"/>
            <w:tcBorders>
              <w:top w:val="nil"/>
              <w:left w:val="nil"/>
              <w:bottom w:val="single" w:sz="4" w:space="0" w:color="auto"/>
              <w:right w:val="single" w:sz="4" w:space="0" w:color="auto"/>
            </w:tcBorders>
            <w:shd w:val="clear" w:color="000000" w:fill="FFFFFF"/>
            <w:hideMark/>
          </w:tcPr>
          <w:p w14:paraId="00BFF937" w14:textId="77777777" w:rsidR="003D1B28" w:rsidRPr="004C4324" w:rsidRDefault="003D1B28" w:rsidP="00AA014C">
            <w:pPr>
              <w:outlineLvl w:val="0"/>
            </w:pPr>
            <w:r w:rsidRPr="004C4324">
              <w:t>Грузы массой до 16 тн (включительно): МКР</w:t>
            </w:r>
          </w:p>
        </w:tc>
        <w:tc>
          <w:tcPr>
            <w:tcW w:w="1843" w:type="dxa"/>
            <w:tcBorders>
              <w:top w:val="nil"/>
              <w:left w:val="nil"/>
              <w:bottom w:val="single" w:sz="4" w:space="0" w:color="auto"/>
              <w:right w:val="single" w:sz="4" w:space="0" w:color="auto"/>
            </w:tcBorders>
            <w:shd w:val="clear" w:color="000000" w:fill="FFFFFF"/>
            <w:hideMark/>
          </w:tcPr>
          <w:p w14:paraId="5FC86721"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26294704" w14:textId="77777777" w:rsidR="003D1B28" w:rsidRPr="004C4324" w:rsidRDefault="003D1B28" w:rsidP="00AA014C">
            <w:pPr>
              <w:jc w:val="center"/>
              <w:outlineLvl w:val="0"/>
            </w:pPr>
          </w:p>
        </w:tc>
      </w:tr>
      <w:tr w:rsidR="003D1B28" w:rsidRPr="0084551E" w14:paraId="6D29C0FF"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52F841EC" w14:textId="77777777" w:rsidR="003D1B28" w:rsidRPr="004C4324" w:rsidRDefault="003D1B28" w:rsidP="00AA014C">
            <w:pPr>
              <w:outlineLvl w:val="0"/>
            </w:pPr>
            <w:r w:rsidRPr="004C4324">
              <w:t>1.9.</w:t>
            </w:r>
          </w:p>
        </w:tc>
        <w:tc>
          <w:tcPr>
            <w:tcW w:w="6123" w:type="dxa"/>
            <w:tcBorders>
              <w:top w:val="nil"/>
              <w:left w:val="nil"/>
              <w:bottom w:val="single" w:sz="4" w:space="0" w:color="auto"/>
              <w:right w:val="single" w:sz="4" w:space="0" w:color="auto"/>
            </w:tcBorders>
            <w:shd w:val="clear" w:color="000000" w:fill="FFFFFF"/>
            <w:hideMark/>
          </w:tcPr>
          <w:p w14:paraId="1905E2D0" w14:textId="77777777" w:rsidR="003D1B28" w:rsidRPr="004C4324" w:rsidRDefault="003D1B28" w:rsidP="00AA014C">
            <w:pPr>
              <w:outlineLvl w:val="0"/>
            </w:pPr>
            <w:r w:rsidRPr="004C4324">
              <w:t>Грузы массой до 16 тн (включительно): штучные непакетированные грузы; кроме грузов на поддонах/паллетах и техника, модульные здания не на колесном ходу</w:t>
            </w:r>
          </w:p>
        </w:tc>
        <w:tc>
          <w:tcPr>
            <w:tcW w:w="1843" w:type="dxa"/>
            <w:tcBorders>
              <w:top w:val="nil"/>
              <w:left w:val="nil"/>
              <w:bottom w:val="single" w:sz="4" w:space="0" w:color="auto"/>
              <w:right w:val="single" w:sz="4" w:space="0" w:color="auto"/>
            </w:tcBorders>
            <w:shd w:val="clear" w:color="000000" w:fill="FFFFFF"/>
            <w:hideMark/>
          </w:tcPr>
          <w:p w14:paraId="11DB0481"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1A489285" w14:textId="77777777" w:rsidR="003D1B28" w:rsidRPr="004C4324" w:rsidRDefault="003D1B28" w:rsidP="00AA014C">
            <w:pPr>
              <w:jc w:val="center"/>
              <w:outlineLvl w:val="0"/>
            </w:pPr>
          </w:p>
        </w:tc>
      </w:tr>
      <w:tr w:rsidR="003D1B28" w:rsidRPr="0084551E" w14:paraId="50B1C48E"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75DDD7D1" w14:textId="77777777" w:rsidR="003D1B28" w:rsidRPr="004C4324" w:rsidRDefault="003D1B28" w:rsidP="00AA014C">
            <w:pPr>
              <w:outlineLvl w:val="0"/>
            </w:pPr>
            <w:r w:rsidRPr="004C4324">
              <w:t>1.9.а</w:t>
            </w:r>
          </w:p>
        </w:tc>
        <w:tc>
          <w:tcPr>
            <w:tcW w:w="6123" w:type="dxa"/>
            <w:tcBorders>
              <w:top w:val="nil"/>
              <w:left w:val="nil"/>
              <w:bottom w:val="single" w:sz="4" w:space="0" w:color="auto"/>
              <w:right w:val="single" w:sz="4" w:space="0" w:color="auto"/>
            </w:tcBorders>
            <w:shd w:val="clear" w:color="000000" w:fill="FFFFFF"/>
            <w:hideMark/>
          </w:tcPr>
          <w:p w14:paraId="5AAD5D64" w14:textId="77777777" w:rsidR="003D1B28" w:rsidRPr="004C4324" w:rsidRDefault="003D1B28" w:rsidP="00AA014C">
            <w:pPr>
              <w:outlineLvl w:val="0"/>
            </w:pPr>
            <w:r w:rsidRPr="004C4324">
              <w:t>Грузы массой до 16 тн (включительно): ЖБИ</w:t>
            </w:r>
          </w:p>
        </w:tc>
        <w:tc>
          <w:tcPr>
            <w:tcW w:w="1843" w:type="dxa"/>
            <w:tcBorders>
              <w:top w:val="nil"/>
              <w:left w:val="nil"/>
              <w:bottom w:val="single" w:sz="4" w:space="0" w:color="auto"/>
              <w:right w:val="single" w:sz="4" w:space="0" w:color="auto"/>
            </w:tcBorders>
            <w:shd w:val="clear" w:color="000000" w:fill="FFFFFF"/>
            <w:hideMark/>
          </w:tcPr>
          <w:p w14:paraId="47E4B7E5"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2C6F9B9E" w14:textId="77777777" w:rsidR="003D1B28" w:rsidRPr="004C4324" w:rsidRDefault="003D1B28" w:rsidP="00AA014C">
            <w:pPr>
              <w:jc w:val="center"/>
              <w:outlineLvl w:val="0"/>
            </w:pPr>
          </w:p>
        </w:tc>
      </w:tr>
      <w:tr w:rsidR="003D1B28" w:rsidRPr="0084551E" w14:paraId="07846990"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noWrap/>
            <w:hideMark/>
          </w:tcPr>
          <w:p w14:paraId="4ECE525A" w14:textId="77777777" w:rsidR="003D1B28" w:rsidRPr="004C4324" w:rsidRDefault="003D1B28" w:rsidP="00AA014C">
            <w:pPr>
              <w:outlineLvl w:val="0"/>
            </w:pPr>
            <w:r w:rsidRPr="004C4324">
              <w:t>1.10.</w:t>
            </w:r>
          </w:p>
        </w:tc>
        <w:tc>
          <w:tcPr>
            <w:tcW w:w="6123" w:type="dxa"/>
            <w:tcBorders>
              <w:top w:val="nil"/>
              <w:left w:val="nil"/>
              <w:bottom w:val="single" w:sz="4" w:space="0" w:color="auto"/>
              <w:right w:val="single" w:sz="4" w:space="0" w:color="auto"/>
            </w:tcBorders>
            <w:shd w:val="clear" w:color="000000" w:fill="FFFFFF"/>
            <w:hideMark/>
          </w:tcPr>
          <w:p w14:paraId="5C3A2D92" w14:textId="77777777" w:rsidR="003D1B28" w:rsidRPr="004C4324" w:rsidRDefault="003D1B28" w:rsidP="00AA014C">
            <w:pPr>
              <w:outlineLvl w:val="0"/>
            </w:pPr>
            <w:r w:rsidRPr="004C4324">
              <w:t>Грузы массой свыше 16 тн до 32 тн (включительно)</w:t>
            </w:r>
          </w:p>
        </w:tc>
        <w:tc>
          <w:tcPr>
            <w:tcW w:w="1843" w:type="dxa"/>
            <w:tcBorders>
              <w:top w:val="nil"/>
              <w:left w:val="nil"/>
              <w:bottom w:val="single" w:sz="4" w:space="0" w:color="auto"/>
              <w:right w:val="single" w:sz="4" w:space="0" w:color="auto"/>
            </w:tcBorders>
            <w:shd w:val="clear" w:color="000000" w:fill="FFFFFF"/>
            <w:hideMark/>
          </w:tcPr>
          <w:p w14:paraId="3EF322F0"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1090366B" w14:textId="77777777" w:rsidR="003D1B28" w:rsidRPr="004C4324" w:rsidRDefault="003D1B28" w:rsidP="00AA014C">
            <w:pPr>
              <w:jc w:val="center"/>
              <w:outlineLvl w:val="0"/>
            </w:pPr>
          </w:p>
        </w:tc>
      </w:tr>
      <w:tr w:rsidR="003D1B28" w:rsidRPr="0084551E" w14:paraId="6FD20367"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noWrap/>
            <w:hideMark/>
          </w:tcPr>
          <w:p w14:paraId="7DD25FBF" w14:textId="77777777" w:rsidR="003D1B28" w:rsidRPr="004C4324" w:rsidRDefault="003D1B28" w:rsidP="00AA014C">
            <w:pPr>
              <w:outlineLvl w:val="0"/>
            </w:pPr>
            <w:r w:rsidRPr="004C4324">
              <w:t>1.11.</w:t>
            </w:r>
          </w:p>
        </w:tc>
        <w:tc>
          <w:tcPr>
            <w:tcW w:w="6123" w:type="dxa"/>
            <w:tcBorders>
              <w:top w:val="nil"/>
              <w:left w:val="nil"/>
              <w:bottom w:val="single" w:sz="4" w:space="0" w:color="auto"/>
              <w:right w:val="single" w:sz="4" w:space="0" w:color="auto"/>
            </w:tcBorders>
            <w:shd w:val="clear" w:color="000000" w:fill="FFFFFF"/>
            <w:hideMark/>
          </w:tcPr>
          <w:p w14:paraId="0AB02990" w14:textId="77777777" w:rsidR="003D1B28" w:rsidRPr="004C4324" w:rsidRDefault="003D1B28" w:rsidP="00AA014C">
            <w:pPr>
              <w:outlineLvl w:val="0"/>
            </w:pPr>
            <w:r w:rsidRPr="004C4324">
              <w:t>Грузы массой свыше 32 тн до 80 тн (включительно)</w:t>
            </w:r>
          </w:p>
        </w:tc>
        <w:tc>
          <w:tcPr>
            <w:tcW w:w="1843" w:type="dxa"/>
            <w:tcBorders>
              <w:top w:val="nil"/>
              <w:left w:val="nil"/>
              <w:bottom w:val="single" w:sz="4" w:space="0" w:color="auto"/>
              <w:right w:val="single" w:sz="4" w:space="0" w:color="auto"/>
            </w:tcBorders>
            <w:shd w:val="clear" w:color="000000" w:fill="FFFFFF"/>
            <w:hideMark/>
          </w:tcPr>
          <w:p w14:paraId="23372081"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14E6A844" w14:textId="77777777" w:rsidR="003D1B28" w:rsidRPr="004C4324" w:rsidRDefault="003D1B28" w:rsidP="00AA014C">
            <w:pPr>
              <w:jc w:val="center"/>
              <w:outlineLvl w:val="0"/>
            </w:pPr>
          </w:p>
        </w:tc>
      </w:tr>
      <w:tr w:rsidR="003D1B28" w:rsidRPr="0084551E" w14:paraId="6D3E6896"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noWrap/>
            <w:hideMark/>
          </w:tcPr>
          <w:p w14:paraId="66D98A4A" w14:textId="77777777" w:rsidR="003D1B28" w:rsidRPr="004C4324" w:rsidRDefault="003D1B28" w:rsidP="00AA014C">
            <w:pPr>
              <w:outlineLvl w:val="0"/>
            </w:pPr>
            <w:r w:rsidRPr="004C4324">
              <w:t>1.12.</w:t>
            </w:r>
          </w:p>
        </w:tc>
        <w:tc>
          <w:tcPr>
            <w:tcW w:w="6123" w:type="dxa"/>
            <w:tcBorders>
              <w:top w:val="nil"/>
              <w:left w:val="nil"/>
              <w:bottom w:val="single" w:sz="4" w:space="0" w:color="auto"/>
              <w:right w:val="single" w:sz="4" w:space="0" w:color="auto"/>
            </w:tcBorders>
            <w:shd w:val="clear" w:color="000000" w:fill="FFFFFF"/>
            <w:hideMark/>
          </w:tcPr>
          <w:p w14:paraId="429B2D19" w14:textId="77777777" w:rsidR="003D1B28" w:rsidRPr="004C4324" w:rsidRDefault="003D1B28" w:rsidP="00AA014C">
            <w:pPr>
              <w:outlineLvl w:val="0"/>
            </w:pPr>
            <w:r w:rsidRPr="004C4324">
              <w:t>Грузы массой свыше 80 тн</w:t>
            </w:r>
          </w:p>
        </w:tc>
        <w:tc>
          <w:tcPr>
            <w:tcW w:w="1843" w:type="dxa"/>
            <w:tcBorders>
              <w:top w:val="nil"/>
              <w:left w:val="nil"/>
              <w:bottom w:val="single" w:sz="4" w:space="0" w:color="auto"/>
              <w:right w:val="single" w:sz="4" w:space="0" w:color="auto"/>
            </w:tcBorders>
            <w:shd w:val="clear" w:color="000000" w:fill="FFFFFF"/>
            <w:hideMark/>
          </w:tcPr>
          <w:p w14:paraId="561DE75B" w14:textId="77777777" w:rsidR="003D1B28" w:rsidRPr="004C4324" w:rsidRDefault="003D1B28" w:rsidP="00AA014C">
            <w:pPr>
              <w:jc w:val="center"/>
              <w:outlineLvl w:val="0"/>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54416EA4" w14:textId="77777777" w:rsidR="003D1B28" w:rsidRPr="004C4324" w:rsidRDefault="003D1B28" w:rsidP="00AA014C">
            <w:pPr>
              <w:jc w:val="center"/>
              <w:outlineLvl w:val="0"/>
            </w:pPr>
          </w:p>
        </w:tc>
      </w:tr>
      <w:tr w:rsidR="003D1B28" w:rsidRPr="0084551E" w14:paraId="15B6EBD0" w14:textId="77777777" w:rsidTr="00AA014C">
        <w:trPr>
          <w:trHeight w:val="510"/>
        </w:trPr>
        <w:tc>
          <w:tcPr>
            <w:tcW w:w="852" w:type="dxa"/>
            <w:tcBorders>
              <w:top w:val="single" w:sz="4" w:space="0" w:color="auto"/>
              <w:left w:val="single" w:sz="4" w:space="0" w:color="auto"/>
              <w:bottom w:val="single" w:sz="4" w:space="0" w:color="auto"/>
              <w:right w:val="single" w:sz="4" w:space="0" w:color="auto"/>
            </w:tcBorders>
            <w:shd w:val="clear" w:color="000000" w:fill="FFFFFF"/>
            <w:noWrap/>
            <w:hideMark/>
          </w:tcPr>
          <w:p w14:paraId="0E3F289F" w14:textId="77777777" w:rsidR="003D1B28" w:rsidRPr="004C4324" w:rsidRDefault="003D1B28" w:rsidP="00AA014C">
            <w:pPr>
              <w:outlineLvl w:val="0"/>
            </w:pPr>
            <w:r w:rsidRPr="004C4324">
              <w:t>1.13.</w:t>
            </w:r>
          </w:p>
        </w:tc>
        <w:tc>
          <w:tcPr>
            <w:tcW w:w="6123" w:type="dxa"/>
            <w:tcBorders>
              <w:top w:val="single" w:sz="4" w:space="0" w:color="auto"/>
              <w:left w:val="nil"/>
              <w:bottom w:val="single" w:sz="4" w:space="0" w:color="auto"/>
              <w:right w:val="single" w:sz="4" w:space="0" w:color="auto"/>
            </w:tcBorders>
            <w:shd w:val="clear" w:color="000000" w:fill="FFFFFF"/>
            <w:hideMark/>
          </w:tcPr>
          <w:p w14:paraId="2806256B" w14:textId="77777777" w:rsidR="003D1B28" w:rsidRPr="004C4324" w:rsidRDefault="003D1B28" w:rsidP="00AA014C">
            <w:pPr>
              <w:outlineLvl w:val="0"/>
            </w:pPr>
            <w:r w:rsidRPr="004C4324">
              <w:t>Съезд/заезд автотехники с/на ж/д платформы/судно своим ходом</w:t>
            </w:r>
          </w:p>
        </w:tc>
        <w:tc>
          <w:tcPr>
            <w:tcW w:w="1843" w:type="dxa"/>
            <w:tcBorders>
              <w:top w:val="single" w:sz="4" w:space="0" w:color="auto"/>
              <w:left w:val="nil"/>
              <w:bottom w:val="single" w:sz="4" w:space="0" w:color="auto"/>
              <w:right w:val="single" w:sz="4" w:space="0" w:color="auto"/>
            </w:tcBorders>
            <w:shd w:val="clear" w:color="000000" w:fill="FFFFFF"/>
            <w:hideMark/>
          </w:tcPr>
          <w:p w14:paraId="0ED6428E" w14:textId="77777777" w:rsidR="003D1B28" w:rsidRPr="004C4324" w:rsidRDefault="003D1B28" w:rsidP="00AA014C">
            <w:pPr>
              <w:jc w:val="center"/>
              <w:outlineLvl w:val="0"/>
            </w:pPr>
            <w:r w:rsidRPr="004C4324">
              <w:t>руб./т</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4CC3FC67" w14:textId="77777777" w:rsidR="003D1B28" w:rsidRPr="004C4324" w:rsidRDefault="003D1B28" w:rsidP="00AA014C">
            <w:pPr>
              <w:jc w:val="center"/>
              <w:outlineLvl w:val="0"/>
            </w:pPr>
          </w:p>
        </w:tc>
      </w:tr>
      <w:tr w:rsidR="003D1B28" w:rsidRPr="0084551E" w14:paraId="115765D2"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noWrap/>
            <w:hideMark/>
          </w:tcPr>
          <w:p w14:paraId="25814FB9" w14:textId="77777777" w:rsidR="003D1B28" w:rsidRPr="004C4324" w:rsidRDefault="003D1B28" w:rsidP="00AA014C">
            <w:pPr>
              <w:outlineLvl w:val="0"/>
            </w:pPr>
            <w:r w:rsidRPr="004C4324">
              <w:t>1.14.</w:t>
            </w:r>
          </w:p>
        </w:tc>
        <w:tc>
          <w:tcPr>
            <w:tcW w:w="6123" w:type="dxa"/>
            <w:tcBorders>
              <w:top w:val="nil"/>
              <w:left w:val="nil"/>
              <w:bottom w:val="single" w:sz="4" w:space="0" w:color="auto"/>
              <w:right w:val="single" w:sz="4" w:space="0" w:color="auto"/>
            </w:tcBorders>
            <w:shd w:val="clear" w:color="000000" w:fill="FFFFFF"/>
            <w:hideMark/>
          </w:tcPr>
          <w:p w14:paraId="6CDC38C8" w14:textId="77777777" w:rsidR="003D1B28" w:rsidRPr="004C4324" w:rsidRDefault="003D1B28" w:rsidP="00AA014C">
            <w:pPr>
              <w:outlineLvl w:val="0"/>
            </w:pPr>
            <w:r w:rsidRPr="004C4324">
              <w:t>Пользование автопричалом (подход судна)</w:t>
            </w:r>
          </w:p>
        </w:tc>
        <w:tc>
          <w:tcPr>
            <w:tcW w:w="1843" w:type="dxa"/>
            <w:tcBorders>
              <w:top w:val="nil"/>
              <w:left w:val="nil"/>
              <w:bottom w:val="single" w:sz="4" w:space="0" w:color="auto"/>
              <w:right w:val="single" w:sz="4" w:space="0" w:color="auto"/>
            </w:tcBorders>
            <w:shd w:val="clear" w:color="000000" w:fill="FFFFFF"/>
            <w:hideMark/>
          </w:tcPr>
          <w:p w14:paraId="577B42EC" w14:textId="77777777" w:rsidR="003D1B28" w:rsidRPr="004C4324" w:rsidRDefault="003D1B28" w:rsidP="00AA014C">
            <w:pPr>
              <w:jc w:val="center"/>
              <w:outlineLvl w:val="0"/>
            </w:pPr>
            <w:r w:rsidRPr="004C4324">
              <w:t>руб./подход</w:t>
            </w:r>
          </w:p>
        </w:tc>
        <w:tc>
          <w:tcPr>
            <w:tcW w:w="1416" w:type="dxa"/>
            <w:tcBorders>
              <w:top w:val="nil"/>
              <w:left w:val="nil"/>
              <w:bottom w:val="single" w:sz="4" w:space="0" w:color="auto"/>
              <w:right w:val="single" w:sz="4" w:space="0" w:color="auto"/>
            </w:tcBorders>
            <w:shd w:val="clear" w:color="auto" w:fill="auto"/>
            <w:noWrap/>
            <w:vAlign w:val="bottom"/>
          </w:tcPr>
          <w:p w14:paraId="2EC331BA" w14:textId="77777777" w:rsidR="003D1B28" w:rsidRPr="004C4324" w:rsidRDefault="003D1B28" w:rsidP="00AA014C">
            <w:pPr>
              <w:jc w:val="center"/>
              <w:outlineLvl w:val="0"/>
            </w:pPr>
          </w:p>
        </w:tc>
      </w:tr>
      <w:tr w:rsidR="003D1B28" w:rsidRPr="0084551E" w14:paraId="0579ABE1" w14:textId="77777777" w:rsidTr="00AA014C">
        <w:trPr>
          <w:trHeight w:val="570"/>
        </w:trPr>
        <w:tc>
          <w:tcPr>
            <w:tcW w:w="10234"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0E9D412" w14:textId="77777777" w:rsidR="003D1B28" w:rsidRPr="004C4324" w:rsidRDefault="003D1B28" w:rsidP="00AA014C">
            <w:pPr>
              <w:rPr>
                <w:b/>
                <w:bCs/>
              </w:rPr>
            </w:pPr>
            <w:r w:rsidRPr="004C4324">
              <w:rPr>
                <w:b/>
                <w:bCs/>
              </w:rPr>
              <w:t>2. Основные операции по обработке контейнеров (выгрузка груза из судна, автомобиля и погрузка на них) независимо от вида транспортного сообщения, за одну операцию</w:t>
            </w:r>
          </w:p>
        </w:tc>
      </w:tr>
      <w:tr w:rsidR="003D1B28" w:rsidRPr="0084551E" w14:paraId="4275C578"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27C39B73" w14:textId="77777777" w:rsidR="003D1B28" w:rsidRPr="004C4324" w:rsidRDefault="003D1B28" w:rsidP="00AA014C">
            <w:pPr>
              <w:outlineLvl w:val="0"/>
            </w:pPr>
            <w:r w:rsidRPr="004C4324">
              <w:t>2.1.</w:t>
            </w:r>
          </w:p>
        </w:tc>
        <w:tc>
          <w:tcPr>
            <w:tcW w:w="6123" w:type="dxa"/>
            <w:tcBorders>
              <w:top w:val="nil"/>
              <w:left w:val="nil"/>
              <w:bottom w:val="single" w:sz="4" w:space="0" w:color="auto"/>
              <w:right w:val="single" w:sz="4" w:space="0" w:color="auto"/>
            </w:tcBorders>
            <w:shd w:val="clear" w:color="000000" w:fill="FFFFFF"/>
            <w:hideMark/>
          </w:tcPr>
          <w:p w14:paraId="162F53E9" w14:textId="77777777" w:rsidR="003D1B28" w:rsidRPr="004C4324" w:rsidRDefault="003D1B28" w:rsidP="00AA014C">
            <w:pPr>
              <w:outlineLvl w:val="0"/>
            </w:pPr>
            <w:r w:rsidRPr="004C4324">
              <w:t>Контейнеры 20 фут груженые</w:t>
            </w:r>
          </w:p>
        </w:tc>
        <w:tc>
          <w:tcPr>
            <w:tcW w:w="1843" w:type="dxa"/>
            <w:tcBorders>
              <w:top w:val="nil"/>
              <w:left w:val="nil"/>
              <w:bottom w:val="single" w:sz="4" w:space="0" w:color="auto"/>
              <w:right w:val="single" w:sz="4" w:space="0" w:color="auto"/>
            </w:tcBorders>
            <w:shd w:val="clear" w:color="000000" w:fill="FFFFFF"/>
            <w:hideMark/>
          </w:tcPr>
          <w:p w14:paraId="30B2CFE9" w14:textId="77777777" w:rsidR="003D1B28" w:rsidRPr="004C4324" w:rsidRDefault="003D1B28" w:rsidP="00AA014C">
            <w:pPr>
              <w:jc w:val="center"/>
              <w:outlineLvl w:val="0"/>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56DEF54F" w14:textId="77777777" w:rsidR="003D1B28" w:rsidRPr="004C4324" w:rsidRDefault="003D1B28" w:rsidP="00AA014C">
            <w:pPr>
              <w:jc w:val="center"/>
              <w:outlineLvl w:val="0"/>
              <w:rPr>
                <w:lang w:val="en-US"/>
              </w:rPr>
            </w:pPr>
          </w:p>
        </w:tc>
      </w:tr>
      <w:tr w:rsidR="003D1B28" w:rsidRPr="0084551E" w14:paraId="42C02EE0"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3B256A68" w14:textId="77777777" w:rsidR="003D1B28" w:rsidRPr="004C4324" w:rsidRDefault="003D1B28" w:rsidP="00AA014C">
            <w:pPr>
              <w:outlineLvl w:val="0"/>
            </w:pPr>
            <w:r w:rsidRPr="004C4324">
              <w:t>2.2.</w:t>
            </w:r>
          </w:p>
        </w:tc>
        <w:tc>
          <w:tcPr>
            <w:tcW w:w="6123" w:type="dxa"/>
            <w:tcBorders>
              <w:top w:val="nil"/>
              <w:left w:val="nil"/>
              <w:bottom w:val="single" w:sz="4" w:space="0" w:color="auto"/>
              <w:right w:val="single" w:sz="4" w:space="0" w:color="auto"/>
            </w:tcBorders>
            <w:shd w:val="clear" w:color="000000" w:fill="FFFFFF"/>
            <w:hideMark/>
          </w:tcPr>
          <w:p w14:paraId="256FDB25" w14:textId="77777777" w:rsidR="003D1B28" w:rsidRPr="004C4324" w:rsidRDefault="003D1B28" w:rsidP="00AA014C">
            <w:pPr>
              <w:outlineLvl w:val="0"/>
            </w:pPr>
            <w:r w:rsidRPr="004C4324">
              <w:t>Контейнеры 20 фут порожние</w:t>
            </w:r>
          </w:p>
        </w:tc>
        <w:tc>
          <w:tcPr>
            <w:tcW w:w="1843" w:type="dxa"/>
            <w:tcBorders>
              <w:top w:val="nil"/>
              <w:left w:val="nil"/>
              <w:bottom w:val="single" w:sz="4" w:space="0" w:color="auto"/>
              <w:right w:val="single" w:sz="4" w:space="0" w:color="auto"/>
            </w:tcBorders>
            <w:shd w:val="clear" w:color="000000" w:fill="FFFFFF"/>
            <w:hideMark/>
          </w:tcPr>
          <w:p w14:paraId="4F36D93B" w14:textId="77777777" w:rsidR="003D1B28" w:rsidRPr="004C4324" w:rsidRDefault="003D1B28" w:rsidP="00AA014C">
            <w:pPr>
              <w:jc w:val="center"/>
              <w:outlineLvl w:val="0"/>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06388E85" w14:textId="77777777" w:rsidR="003D1B28" w:rsidRPr="004C4324" w:rsidRDefault="003D1B28" w:rsidP="00AA014C">
            <w:pPr>
              <w:jc w:val="center"/>
              <w:outlineLvl w:val="0"/>
            </w:pPr>
          </w:p>
        </w:tc>
      </w:tr>
      <w:tr w:rsidR="003D1B28" w:rsidRPr="0084551E" w14:paraId="21BC75F2"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61D327CE" w14:textId="77777777" w:rsidR="003D1B28" w:rsidRPr="004C4324" w:rsidRDefault="003D1B28" w:rsidP="00AA014C">
            <w:pPr>
              <w:outlineLvl w:val="0"/>
            </w:pPr>
            <w:r w:rsidRPr="004C4324">
              <w:t>2.3.</w:t>
            </w:r>
          </w:p>
        </w:tc>
        <w:tc>
          <w:tcPr>
            <w:tcW w:w="6123" w:type="dxa"/>
            <w:tcBorders>
              <w:top w:val="nil"/>
              <w:left w:val="nil"/>
              <w:bottom w:val="single" w:sz="4" w:space="0" w:color="auto"/>
              <w:right w:val="single" w:sz="4" w:space="0" w:color="auto"/>
            </w:tcBorders>
            <w:shd w:val="clear" w:color="000000" w:fill="FFFFFF"/>
            <w:hideMark/>
          </w:tcPr>
          <w:p w14:paraId="7CAB0145" w14:textId="77777777" w:rsidR="003D1B28" w:rsidRPr="004C4324" w:rsidRDefault="003D1B28" w:rsidP="00AA014C">
            <w:pPr>
              <w:outlineLvl w:val="0"/>
            </w:pPr>
            <w:r w:rsidRPr="004C4324">
              <w:t>Контейнеры 40 фут груженые</w:t>
            </w:r>
          </w:p>
        </w:tc>
        <w:tc>
          <w:tcPr>
            <w:tcW w:w="1843" w:type="dxa"/>
            <w:tcBorders>
              <w:top w:val="nil"/>
              <w:left w:val="nil"/>
              <w:bottom w:val="single" w:sz="4" w:space="0" w:color="auto"/>
              <w:right w:val="single" w:sz="4" w:space="0" w:color="auto"/>
            </w:tcBorders>
            <w:shd w:val="clear" w:color="000000" w:fill="FFFFFF"/>
            <w:hideMark/>
          </w:tcPr>
          <w:p w14:paraId="475CA270" w14:textId="77777777" w:rsidR="003D1B28" w:rsidRPr="004C4324" w:rsidRDefault="003D1B28" w:rsidP="00AA014C">
            <w:pPr>
              <w:jc w:val="center"/>
              <w:outlineLvl w:val="0"/>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47D06B98" w14:textId="77777777" w:rsidR="003D1B28" w:rsidRPr="004C4324" w:rsidRDefault="003D1B28" w:rsidP="00AA014C">
            <w:pPr>
              <w:jc w:val="center"/>
              <w:outlineLvl w:val="0"/>
            </w:pPr>
          </w:p>
        </w:tc>
      </w:tr>
      <w:tr w:rsidR="003D1B28" w:rsidRPr="0084551E" w14:paraId="322E3E86"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56058294" w14:textId="77777777" w:rsidR="003D1B28" w:rsidRPr="004C4324" w:rsidRDefault="003D1B28" w:rsidP="00AA014C">
            <w:pPr>
              <w:outlineLvl w:val="0"/>
            </w:pPr>
            <w:r w:rsidRPr="004C4324">
              <w:t>2.4.</w:t>
            </w:r>
          </w:p>
        </w:tc>
        <w:tc>
          <w:tcPr>
            <w:tcW w:w="6123" w:type="dxa"/>
            <w:tcBorders>
              <w:top w:val="nil"/>
              <w:left w:val="nil"/>
              <w:bottom w:val="single" w:sz="4" w:space="0" w:color="auto"/>
              <w:right w:val="single" w:sz="4" w:space="0" w:color="auto"/>
            </w:tcBorders>
            <w:shd w:val="clear" w:color="000000" w:fill="FFFFFF"/>
            <w:hideMark/>
          </w:tcPr>
          <w:p w14:paraId="2C6F546A" w14:textId="77777777" w:rsidR="003D1B28" w:rsidRPr="004C4324" w:rsidRDefault="003D1B28" w:rsidP="00AA014C">
            <w:pPr>
              <w:outlineLvl w:val="0"/>
            </w:pPr>
            <w:r w:rsidRPr="004C4324">
              <w:t>Контейнеры 40 фут порожние</w:t>
            </w:r>
          </w:p>
        </w:tc>
        <w:tc>
          <w:tcPr>
            <w:tcW w:w="1843" w:type="dxa"/>
            <w:tcBorders>
              <w:top w:val="nil"/>
              <w:left w:val="nil"/>
              <w:bottom w:val="single" w:sz="4" w:space="0" w:color="auto"/>
              <w:right w:val="single" w:sz="4" w:space="0" w:color="auto"/>
            </w:tcBorders>
            <w:shd w:val="clear" w:color="000000" w:fill="FFFFFF"/>
            <w:hideMark/>
          </w:tcPr>
          <w:p w14:paraId="46062885" w14:textId="77777777" w:rsidR="003D1B28" w:rsidRPr="004C4324" w:rsidRDefault="003D1B28" w:rsidP="00AA014C">
            <w:pPr>
              <w:jc w:val="center"/>
              <w:outlineLvl w:val="0"/>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754D5120" w14:textId="77777777" w:rsidR="003D1B28" w:rsidRPr="004C4324" w:rsidRDefault="003D1B28" w:rsidP="00AA014C">
            <w:pPr>
              <w:jc w:val="center"/>
              <w:outlineLvl w:val="0"/>
            </w:pPr>
          </w:p>
        </w:tc>
      </w:tr>
      <w:tr w:rsidR="003D1B28" w:rsidRPr="0084551E" w14:paraId="2329FEE4" w14:textId="77777777" w:rsidTr="00AA014C">
        <w:trPr>
          <w:trHeight w:val="300"/>
        </w:trPr>
        <w:tc>
          <w:tcPr>
            <w:tcW w:w="10234"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332164EF" w14:textId="77777777" w:rsidR="003D1B28" w:rsidRPr="004C4324" w:rsidRDefault="003D1B28" w:rsidP="00AA014C">
            <w:pPr>
              <w:rPr>
                <w:b/>
                <w:bCs/>
              </w:rPr>
            </w:pPr>
            <w:r w:rsidRPr="004C4324">
              <w:rPr>
                <w:b/>
                <w:bCs/>
              </w:rPr>
              <w:t>3. Хранение грузов**</w:t>
            </w:r>
            <w:r w:rsidRPr="004C4324">
              <w:t xml:space="preserve"> </w:t>
            </w:r>
          </w:p>
        </w:tc>
      </w:tr>
      <w:tr w:rsidR="003D1B28" w:rsidRPr="0084551E" w14:paraId="5D00591B" w14:textId="77777777" w:rsidTr="00AA014C">
        <w:trPr>
          <w:trHeight w:val="138"/>
        </w:trPr>
        <w:tc>
          <w:tcPr>
            <w:tcW w:w="852" w:type="dxa"/>
            <w:tcBorders>
              <w:top w:val="nil"/>
              <w:left w:val="single" w:sz="4" w:space="0" w:color="auto"/>
              <w:bottom w:val="single" w:sz="4" w:space="0" w:color="auto"/>
              <w:right w:val="single" w:sz="4" w:space="0" w:color="auto"/>
            </w:tcBorders>
            <w:shd w:val="clear" w:color="000000" w:fill="FFFFFF"/>
            <w:hideMark/>
          </w:tcPr>
          <w:p w14:paraId="1D24310B" w14:textId="77777777" w:rsidR="003D1B28" w:rsidRPr="004C4324" w:rsidRDefault="003D1B28" w:rsidP="00AA014C">
            <w:r w:rsidRPr="004C4324">
              <w:t>3.1.</w:t>
            </w:r>
          </w:p>
        </w:tc>
        <w:tc>
          <w:tcPr>
            <w:tcW w:w="6123" w:type="dxa"/>
            <w:tcBorders>
              <w:top w:val="nil"/>
              <w:left w:val="nil"/>
              <w:bottom w:val="single" w:sz="4" w:space="0" w:color="auto"/>
              <w:right w:val="single" w:sz="4" w:space="0" w:color="auto"/>
            </w:tcBorders>
            <w:shd w:val="clear" w:color="000000" w:fill="FFFFFF"/>
            <w:hideMark/>
          </w:tcPr>
          <w:p w14:paraId="107A4007" w14:textId="77777777" w:rsidR="003D1B28" w:rsidRPr="004C4324" w:rsidRDefault="003D1B28" w:rsidP="00AA014C">
            <w:r w:rsidRPr="004C4324">
              <w:t>Хранение грузов при перевозке силами Клиента с 11-х суток</w:t>
            </w:r>
          </w:p>
        </w:tc>
        <w:tc>
          <w:tcPr>
            <w:tcW w:w="1843" w:type="dxa"/>
            <w:tcBorders>
              <w:top w:val="nil"/>
              <w:left w:val="nil"/>
              <w:bottom w:val="single" w:sz="4" w:space="0" w:color="auto"/>
              <w:right w:val="single" w:sz="4" w:space="0" w:color="auto"/>
            </w:tcBorders>
            <w:shd w:val="clear" w:color="000000" w:fill="FFFFFF"/>
            <w:hideMark/>
          </w:tcPr>
          <w:p w14:paraId="3CF6F587" w14:textId="77777777" w:rsidR="003D1B28" w:rsidRPr="004C4324" w:rsidRDefault="003D1B28" w:rsidP="00AA014C">
            <w:pPr>
              <w:jc w:val="center"/>
            </w:pPr>
            <w:r w:rsidRPr="004C4324">
              <w:t>руб./ т /сутки</w:t>
            </w:r>
          </w:p>
        </w:tc>
        <w:tc>
          <w:tcPr>
            <w:tcW w:w="1416" w:type="dxa"/>
            <w:tcBorders>
              <w:top w:val="nil"/>
              <w:left w:val="nil"/>
              <w:bottom w:val="single" w:sz="4" w:space="0" w:color="auto"/>
              <w:right w:val="single" w:sz="4" w:space="0" w:color="auto"/>
            </w:tcBorders>
            <w:shd w:val="clear" w:color="auto" w:fill="auto"/>
            <w:noWrap/>
            <w:vAlign w:val="center"/>
            <w:hideMark/>
          </w:tcPr>
          <w:p w14:paraId="69362397" w14:textId="77777777" w:rsidR="003D1B28" w:rsidRPr="004C4324" w:rsidRDefault="003D1B28" w:rsidP="00AA014C">
            <w:pPr>
              <w:jc w:val="center"/>
              <w:rPr>
                <w:rFonts w:eastAsia="Calibri"/>
                <w:lang w:eastAsia="en-US"/>
              </w:rPr>
            </w:pPr>
          </w:p>
        </w:tc>
      </w:tr>
      <w:tr w:rsidR="003D1B28" w:rsidRPr="0084551E" w14:paraId="44689179"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7167474F" w14:textId="77777777" w:rsidR="003D1B28" w:rsidRPr="004C4324" w:rsidRDefault="003D1B28" w:rsidP="00AA014C">
            <w:r w:rsidRPr="004C4324">
              <w:t>3.2.</w:t>
            </w:r>
          </w:p>
        </w:tc>
        <w:tc>
          <w:tcPr>
            <w:tcW w:w="6123" w:type="dxa"/>
            <w:tcBorders>
              <w:top w:val="nil"/>
              <w:left w:val="nil"/>
              <w:bottom w:val="single" w:sz="4" w:space="0" w:color="auto"/>
              <w:right w:val="single" w:sz="4" w:space="0" w:color="auto"/>
            </w:tcBorders>
            <w:shd w:val="clear" w:color="000000" w:fill="FFFFFF"/>
            <w:hideMark/>
          </w:tcPr>
          <w:p w14:paraId="22278E1F" w14:textId="77777777" w:rsidR="003D1B28" w:rsidRPr="004C4324" w:rsidRDefault="003D1B28" w:rsidP="00AA014C">
            <w:r w:rsidRPr="004C4324">
              <w:t>Хранение легковесных грузов (грузы, плотность которых не превышает 200 кг (включительно) на м3: мин. плита, утеплитель, пеноплэкс, экстрол и т.д.) с 11-х суток</w:t>
            </w:r>
          </w:p>
        </w:tc>
        <w:tc>
          <w:tcPr>
            <w:tcW w:w="1843" w:type="dxa"/>
            <w:tcBorders>
              <w:top w:val="nil"/>
              <w:left w:val="nil"/>
              <w:bottom w:val="single" w:sz="4" w:space="0" w:color="auto"/>
              <w:right w:val="single" w:sz="4" w:space="0" w:color="auto"/>
            </w:tcBorders>
            <w:shd w:val="clear" w:color="000000" w:fill="FFFFFF"/>
            <w:hideMark/>
          </w:tcPr>
          <w:p w14:paraId="62840ECE" w14:textId="77777777" w:rsidR="003D1B28" w:rsidRPr="004C4324" w:rsidRDefault="003D1B28" w:rsidP="00AA014C">
            <w:pPr>
              <w:jc w:val="center"/>
            </w:pPr>
            <w:r w:rsidRPr="004C4324">
              <w:t>руб./ м3 /сутки</w:t>
            </w:r>
          </w:p>
        </w:tc>
        <w:tc>
          <w:tcPr>
            <w:tcW w:w="1416" w:type="dxa"/>
            <w:tcBorders>
              <w:top w:val="nil"/>
              <w:left w:val="nil"/>
              <w:bottom w:val="single" w:sz="4" w:space="0" w:color="auto"/>
              <w:right w:val="single" w:sz="4" w:space="0" w:color="auto"/>
            </w:tcBorders>
            <w:shd w:val="clear" w:color="auto" w:fill="auto"/>
            <w:noWrap/>
            <w:vAlign w:val="center"/>
          </w:tcPr>
          <w:p w14:paraId="7F38E2FA" w14:textId="77777777" w:rsidR="003D1B28" w:rsidRPr="004C4324" w:rsidRDefault="003D1B28" w:rsidP="00AA014C">
            <w:pPr>
              <w:jc w:val="center"/>
              <w:rPr>
                <w:rFonts w:eastAsia="Calibri"/>
                <w:lang w:eastAsia="en-US"/>
              </w:rPr>
            </w:pPr>
          </w:p>
        </w:tc>
      </w:tr>
      <w:tr w:rsidR="003D1B28" w:rsidRPr="0084551E" w14:paraId="4DC5085E"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7AA1A426" w14:textId="77777777" w:rsidR="003D1B28" w:rsidRPr="004C4324" w:rsidRDefault="003D1B28" w:rsidP="00AA014C">
            <w:r w:rsidRPr="004C4324">
              <w:t>3.2.1.</w:t>
            </w:r>
          </w:p>
        </w:tc>
        <w:tc>
          <w:tcPr>
            <w:tcW w:w="6123" w:type="dxa"/>
            <w:tcBorders>
              <w:top w:val="nil"/>
              <w:left w:val="nil"/>
              <w:bottom w:val="single" w:sz="4" w:space="0" w:color="auto"/>
              <w:right w:val="single" w:sz="4" w:space="0" w:color="auto"/>
            </w:tcBorders>
            <w:shd w:val="clear" w:color="000000" w:fill="FFFFFF"/>
            <w:hideMark/>
          </w:tcPr>
          <w:p w14:paraId="262333CD" w14:textId="77777777" w:rsidR="003D1B28" w:rsidRPr="004C4324" w:rsidRDefault="003D1B28" w:rsidP="00AA014C">
            <w:r w:rsidRPr="004C4324">
              <w:t>Хранение легковесных грузов (грузы, плотность которых свыше 80 до 200 кг (включительно) на м3: мин. плита, утеплитель, пеноплэкс, экстрол и т.д.) с 11-х суток</w:t>
            </w:r>
          </w:p>
        </w:tc>
        <w:tc>
          <w:tcPr>
            <w:tcW w:w="1843" w:type="dxa"/>
            <w:tcBorders>
              <w:top w:val="nil"/>
              <w:left w:val="nil"/>
              <w:bottom w:val="single" w:sz="4" w:space="0" w:color="auto"/>
              <w:right w:val="single" w:sz="4" w:space="0" w:color="auto"/>
            </w:tcBorders>
            <w:shd w:val="clear" w:color="000000" w:fill="FFFFFF"/>
            <w:hideMark/>
          </w:tcPr>
          <w:p w14:paraId="2F870BD3" w14:textId="77777777" w:rsidR="003D1B28" w:rsidRPr="004C4324" w:rsidRDefault="003D1B28" w:rsidP="00AA014C">
            <w:pPr>
              <w:jc w:val="center"/>
            </w:pPr>
            <w:r w:rsidRPr="004C4324">
              <w:t>руб./т/сутки</w:t>
            </w:r>
          </w:p>
        </w:tc>
        <w:tc>
          <w:tcPr>
            <w:tcW w:w="1416" w:type="dxa"/>
            <w:tcBorders>
              <w:top w:val="nil"/>
              <w:left w:val="nil"/>
              <w:bottom w:val="single" w:sz="4" w:space="0" w:color="auto"/>
              <w:right w:val="single" w:sz="4" w:space="0" w:color="auto"/>
            </w:tcBorders>
            <w:shd w:val="clear" w:color="auto" w:fill="auto"/>
            <w:noWrap/>
            <w:vAlign w:val="center"/>
          </w:tcPr>
          <w:p w14:paraId="6ADD7B03" w14:textId="77777777" w:rsidR="003D1B28" w:rsidRPr="004C4324" w:rsidRDefault="003D1B28" w:rsidP="00AA014C">
            <w:pPr>
              <w:jc w:val="center"/>
              <w:rPr>
                <w:rFonts w:eastAsia="Calibri"/>
                <w:lang w:eastAsia="en-US"/>
              </w:rPr>
            </w:pPr>
          </w:p>
        </w:tc>
      </w:tr>
      <w:tr w:rsidR="003D1B28" w:rsidRPr="0084551E" w14:paraId="2873120D" w14:textId="77777777" w:rsidTr="00AA014C">
        <w:trPr>
          <w:trHeight w:val="765"/>
        </w:trPr>
        <w:tc>
          <w:tcPr>
            <w:tcW w:w="852" w:type="dxa"/>
            <w:tcBorders>
              <w:top w:val="nil"/>
              <w:left w:val="single" w:sz="4" w:space="0" w:color="auto"/>
              <w:bottom w:val="single" w:sz="4" w:space="0" w:color="auto"/>
              <w:right w:val="single" w:sz="4" w:space="0" w:color="auto"/>
            </w:tcBorders>
            <w:shd w:val="clear" w:color="000000" w:fill="FFFFFF"/>
            <w:hideMark/>
          </w:tcPr>
          <w:p w14:paraId="1ADED5BE" w14:textId="77777777" w:rsidR="003D1B28" w:rsidRPr="004C4324" w:rsidRDefault="003D1B28" w:rsidP="00AA014C">
            <w:r w:rsidRPr="004C4324">
              <w:lastRenderedPageBreak/>
              <w:t>3.2.2.</w:t>
            </w:r>
          </w:p>
        </w:tc>
        <w:tc>
          <w:tcPr>
            <w:tcW w:w="6123" w:type="dxa"/>
            <w:tcBorders>
              <w:top w:val="nil"/>
              <w:left w:val="nil"/>
              <w:bottom w:val="single" w:sz="4" w:space="0" w:color="auto"/>
              <w:right w:val="single" w:sz="4" w:space="0" w:color="auto"/>
            </w:tcBorders>
            <w:shd w:val="clear" w:color="000000" w:fill="FFFFFF"/>
            <w:hideMark/>
          </w:tcPr>
          <w:p w14:paraId="71BA9A76" w14:textId="77777777" w:rsidR="003D1B28" w:rsidRPr="004C4324" w:rsidRDefault="003D1B28" w:rsidP="00AA014C">
            <w:r w:rsidRPr="004C4324">
              <w:t>Хранение легковесных грузов (грузы, плотность которых не превышает 80 кг (включительно) на м3: мин. плита, утеплитель, пеноплэкс, экстрол и т.д.) с 11-х суток</w:t>
            </w:r>
          </w:p>
        </w:tc>
        <w:tc>
          <w:tcPr>
            <w:tcW w:w="1843" w:type="dxa"/>
            <w:tcBorders>
              <w:top w:val="nil"/>
              <w:left w:val="nil"/>
              <w:bottom w:val="single" w:sz="4" w:space="0" w:color="auto"/>
              <w:right w:val="single" w:sz="4" w:space="0" w:color="auto"/>
            </w:tcBorders>
            <w:shd w:val="clear" w:color="000000" w:fill="FFFFFF"/>
            <w:hideMark/>
          </w:tcPr>
          <w:p w14:paraId="1EC482CD" w14:textId="77777777" w:rsidR="003D1B28" w:rsidRPr="004C4324" w:rsidRDefault="003D1B28" w:rsidP="00AA014C">
            <w:pPr>
              <w:jc w:val="center"/>
            </w:pPr>
            <w:r w:rsidRPr="004C4324">
              <w:t>руб./т/сутки</w:t>
            </w:r>
          </w:p>
        </w:tc>
        <w:tc>
          <w:tcPr>
            <w:tcW w:w="1416" w:type="dxa"/>
            <w:tcBorders>
              <w:top w:val="nil"/>
              <w:left w:val="nil"/>
              <w:bottom w:val="single" w:sz="4" w:space="0" w:color="auto"/>
              <w:right w:val="single" w:sz="4" w:space="0" w:color="auto"/>
            </w:tcBorders>
            <w:shd w:val="clear" w:color="auto" w:fill="auto"/>
            <w:noWrap/>
            <w:vAlign w:val="center"/>
          </w:tcPr>
          <w:p w14:paraId="73DAB588" w14:textId="77777777" w:rsidR="003D1B28" w:rsidRPr="004C4324" w:rsidRDefault="003D1B28" w:rsidP="00AA014C">
            <w:pPr>
              <w:jc w:val="center"/>
              <w:rPr>
                <w:rFonts w:eastAsia="Calibri"/>
                <w:lang w:eastAsia="en-US"/>
              </w:rPr>
            </w:pPr>
          </w:p>
        </w:tc>
      </w:tr>
      <w:tr w:rsidR="003D1B28" w:rsidRPr="0084551E" w14:paraId="0C5F7BD8"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61884913" w14:textId="77777777" w:rsidR="003D1B28" w:rsidRPr="004C4324" w:rsidRDefault="003D1B28" w:rsidP="00AA014C">
            <w:r w:rsidRPr="004C4324">
              <w:t>3.3.</w:t>
            </w:r>
          </w:p>
        </w:tc>
        <w:tc>
          <w:tcPr>
            <w:tcW w:w="6123" w:type="dxa"/>
            <w:tcBorders>
              <w:top w:val="nil"/>
              <w:left w:val="nil"/>
              <w:bottom w:val="single" w:sz="4" w:space="0" w:color="auto"/>
              <w:right w:val="single" w:sz="4" w:space="0" w:color="auto"/>
            </w:tcBorders>
            <w:shd w:val="clear" w:color="000000" w:fill="FFFFFF"/>
            <w:hideMark/>
          </w:tcPr>
          <w:p w14:paraId="44683B43" w14:textId="77777777" w:rsidR="003D1B28" w:rsidRPr="004C4324" w:rsidRDefault="003D1B28" w:rsidP="00AA014C">
            <w:r w:rsidRPr="004C4324">
              <w:t>Хранение груженых и порожних 20 фут контейнеров с 11-х суток</w:t>
            </w:r>
          </w:p>
        </w:tc>
        <w:tc>
          <w:tcPr>
            <w:tcW w:w="1843" w:type="dxa"/>
            <w:tcBorders>
              <w:top w:val="nil"/>
              <w:left w:val="nil"/>
              <w:bottom w:val="single" w:sz="4" w:space="0" w:color="auto"/>
              <w:right w:val="single" w:sz="4" w:space="0" w:color="auto"/>
            </w:tcBorders>
            <w:shd w:val="clear" w:color="000000" w:fill="FFFFFF"/>
            <w:hideMark/>
          </w:tcPr>
          <w:p w14:paraId="6DB65F9D" w14:textId="77777777" w:rsidR="003D1B28" w:rsidRPr="004C4324" w:rsidRDefault="003D1B28" w:rsidP="00AA014C">
            <w:pPr>
              <w:jc w:val="center"/>
            </w:pPr>
            <w:r w:rsidRPr="004C4324">
              <w:t>руб./шт/сутки</w:t>
            </w:r>
          </w:p>
        </w:tc>
        <w:tc>
          <w:tcPr>
            <w:tcW w:w="1416" w:type="dxa"/>
            <w:tcBorders>
              <w:top w:val="nil"/>
              <w:left w:val="nil"/>
              <w:bottom w:val="single" w:sz="4" w:space="0" w:color="auto"/>
              <w:right w:val="single" w:sz="4" w:space="0" w:color="auto"/>
            </w:tcBorders>
            <w:shd w:val="clear" w:color="auto" w:fill="auto"/>
            <w:noWrap/>
            <w:vAlign w:val="center"/>
          </w:tcPr>
          <w:p w14:paraId="087F07EB" w14:textId="77777777" w:rsidR="003D1B28" w:rsidRPr="004C4324" w:rsidRDefault="003D1B28" w:rsidP="00AA014C">
            <w:pPr>
              <w:jc w:val="center"/>
              <w:rPr>
                <w:rFonts w:eastAsia="Calibri"/>
                <w:lang w:eastAsia="en-US"/>
              </w:rPr>
            </w:pPr>
          </w:p>
        </w:tc>
      </w:tr>
      <w:tr w:rsidR="003D1B28" w:rsidRPr="0084551E" w14:paraId="3EBA537D" w14:textId="77777777" w:rsidTr="00AA014C">
        <w:trPr>
          <w:trHeight w:val="570"/>
        </w:trPr>
        <w:tc>
          <w:tcPr>
            <w:tcW w:w="852" w:type="dxa"/>
            <w:tcBorders>
              <w:top w:val="nil"/>
              <w:left w:val="single" w:sz="4" w:space="0" w:color="auto"/>
              <w:bottom w:val="nil"/>
              <w:right w:val="single" w:sz="4" w:space="0" w:color="auto"/>
            </w:tcBorders>
            <w:shd w:val="clear" w:color="000000" w:fill="FFFFFF"/>
            <w:hideMark/>
          </w:tcPr>
          <w:p w14:paraId="461ECD28" w14:textId="77777777" w:rsidR="003D1B28" w:rsidRPr="004C4324" w:rsidRDefault="003D1B28" w:rsidP="00AA014C">
            <w:r w:rsidRPr="004C4324">
              <w:t>3.4.</w:t>
            </w:r>
          </w:p>
        </w:tc>
        <w:tc>
          <w:tcPr>
            <w:tcW w:w="6123" w:type="dxa"/>
            <w:tcBorders>
              <w:top w:val="nil"/>
              <w:left w:val="nil"/>
              <w:bottom w:val="nil"/>
              <w:right w:val="single" w:sz="4" w:space="0" w:color="auto"/>
            </w:tcBorders>
            <w:shd w:val="clear" w:color="000000" w:fill="FFFFFF"/>
            <w:hideMark/>
          </w:tcPr>
          <w:p w14:paraId="26B16082" w14:textId="77777777" w:rsidR="003D1B28" w:rsidRPr="004C4324" w:rsidRDefault="003D1B28" w:rsidP="00AA014C">
            <w:r w:rsidRPr="004C4324">
              <w:t>Хранение груженых и порожних 40 фут контейнеров с 11-х суток</w:t>
            </w:r>
          </w:p>
        </w:tc>
        <w:tc>
          <w:tcPr>
            <w:tcW w:w="1843" w:type="dxa"/>
            <w:tcBorders>
              <w:top w:val="nil"/>
              <w:left w:val="nil"/>
              <w:bottom w:val="nil"/>
              <w:right w:val="single" w:sz="4" w:space="0" w:color="auto"/>
            </w:tcBorders>
            <w:shd w:val="clear" w:color="000000" w:fill="FFFFFF"/>
            <w:hideMark/>
          </w:tcPr>
          <w:p w14:paraId="7DD0210E" w14:textId="77777777" w:rsidR="003D1B28" w:rsidRPr="004C4324" w:rsidRDefault="003D1B28" w:rsidP="00AA014C">
            <w:pPr>
              <w:jc w:val="center"/>
            </w:pPr>
            <w:r w:rsidRPr="004C4324">
              <w:t>руб./шт/сутки</w:t>
            </w:r>
          </w:p>
        </w:tc>
        <w:tc>
          <w:tcPr>
            <w:tcW w:w="1416" w:type="dxa"/>
            <w:tcBorders>
              <w:top w:val="nil"/>
              <w:left w:val="nil"/>
              <w:bottom w:val="single" w:sz="4" w:space="0" w:color="auto"/>
              <w:right w:val="single" w:sz="4" w:space="0" w:color="auto"/>
            </w:tcBorders>
            <w:shd w:val="clear" w:color="auto" w:fill="auto"/>
            <w:noWrap/>
            <w:vAlign w:val="center"/>
          </w:tcPr>
          <w:p w14:paraId="34912161" w14:textId="77777777" w:rsidR="003D1B28" w:rsidRPr="004C4324" w:rsidRDefault="003D1B28" w:rsidP="00AA014C">
            <w:pPr>
              <w:jc w:val="center"/>
              <w:rPr>
                <w:rFonts w:eastAsia="Calibri"/>
                <w:lang w:eastAsia="en-US"/>
              </w:rPr>
            </w:pPr>
          </w:p>
        </w:tc>
      </w:tr>
      <w:tr w:rsidR="003D1B28" w:rsidRPr="0084551E" w14:paraId="63CF42F2" w14:textId="77777777" w:rsidTr="00AA014C">
        <w:trPr>
          <w:trHeight w:val="288"/>
        </w:trPr>
        <w:tc>
          <w:tcPr>
            <w:tcW w:w="10234"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14:paraId="0D21C6AB" w14:textId="77777777" w:rsidR="003D1B28" w:rsidRPr="004C4324" w:rsidRDefault="003D1B28" w:rsidP="00AA014C">
            <w:pPr>
              <w:rPr>
                <w:b/>
                <w:bCs/>
              </w:rPr>
            </w:pPr>
            <w:r w:rsidRPr="004C4324">
              <w:rPr>
                <w:b/>
                <w:bCs/>
              </w:rPr>
              <w:t>4. Сборы за приемку грузов на подъездных путях Северного и Западного грузовых районов</w:t>
            </w:r>
            <w:r w:rsidRPr="004C4324">
              <w:t> </w:t>
            </w:r>
          </w:p>
        </w:tc>
      </w:tr>
      <w:tr w:rsidR="003D1B28" w:rsidRPr="0084551E" w14:paraId="7E96BFF6"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214819EE" w14:textId="77777777" w:rsidR="003D1B28" w:rsidRPr="004C4324" w:rsidRDefault="003D1B28" w:rsidP="00AA014C">
            <w:r w:rsidRPr="004C4324">
              <w:t>4.1.</w:t>
            </w:r>
          </w:p>
        </w:tc>
        <w:tc>
          <w:tcPr>
            <w:tcW w:w="6123" w:type="dxa"/>
            <w:tcBorders>
              <w:top w:val="nil"/>
              <w:left w:val="nil"/>
              <w:bottom w:val="single" w:sz="4" w:space="0" w:color="auto"/>
              <w:right w:val="single" w:sz="4" w:space="0" w:color="auto"/>
            </w:tcBorders>
            <w:shd w:val="clear" w:color="000000" w:fill="FFFFFF"/>
          </w:tcPr>
          <w:p w14:paraId="66177508" w14:textId="77777777" w:rsidR="003D1B28" w:rsidRPr="004C4324" w:rsidRDefault="003D1B28" w:rsidP="00AA014C">
            <w:r w:rsidRPr="004C4324">
              <w:t>Прием грузов с автомобильного транспорта, в т.ч. техника самозаездом</w:t>
            </w:r>
          </w:p>
        </w:tc>
        <w:tc>
          <w:tcPr>
            <w:tcW w:w="1843" w:type="dxa"/>
            <w:tcBorders>
              <w:top w:val="nil"/>
              <w:left w:val="nil"/>
              <w:bottom w:val="single" w:sz="4" w:space="0" w:color="auto"/>
              <w:right w:val="single" w:sz="4" w:space="0" w:color="auto"/>
            </w:tcBorders>
            <w:shd w:val="clear" w:color="000000" w:fill="FFFFFF"/>
          </w:tcPr>
          <w:p w14:paraId="2CF1AF3D" w14:textId="77777777" w:rsidR="003D1B28" w:rsidRPr="004C4324" w:rsidRDefault="003D1B28" w:rsidP="00AA014C">
            <w:pPr>
              <w:jc w:val="center"/>
            </w:pPr>
            <w:r w:rsidRPr="004C4324">
              <w:t>руб./авто</w:t>
            </w:r>
          </w:p>
        </w:tc>
        <w:tc>
          <w:tcPr>
            <w:tcW w:w="1416" w:type="dxa"/>
            <w:tcBorders>
              <w:top w:val="nil"/>
              <w:left w:val="nil"/>
              <w:bottom w:val="single" w:sz="4" w:space="0" w:color="auto"/>
              <w:right w:val="single" w:sz="4" w:space="0" w:color="auto"/>
            </w:tcBorders>
            <w:shd w:val="clear" w:color="auto" w:fill="auto"/>
            <w:noWrap/>
            <w:vAlign w:val="center"/>
          </w:tcPr>
          <w:p w14:paraId="4EDC9040" w14:textId="77777777" w:rsidR="003D1B28" w:rsidRPr="004C4324" w:rsidRDefault="003D1B28" w:rsidP="00AA014C">
            <w:pPr>
              <w:jc w:val="center"/>
            </w:pPr>
          </w:p>
        </w:tc>
      </w:tr>
      <w:tr w:rsidR="003D1B28" w:rsidRPr="0084551E" w14:paraId="0CF069CC"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784F42F7" w14:textId="77777777" w:rsidR="003D1B28" w:rsidRPr="004C4324" w:rsidRDefault="003D1B28" w:rsidP="00AA014C">
            <w:r w:rsidRPr="004C4324">
              <w:t>4.2.</w:t>
            </w:r>
          </w:p>
        </w:tc>
        <w:tc>
          <w:tcPr>
            <w:tcW w:w="6123" w:type="dxa"/>
            <w:tcBorders>
              <w:top w:val="nil"/>
              <w:left w:val="nil"/>
              <w:bottom w:val="single" w:sz="4" w:space="0" w:color="auto"/>
              <w:right w:val="single" w:sz="4" w:space="0" w:color="auto"/>
            </w:tcBorders>
            <w:shd w:val="clear" w:color="000000" w:fill="FFFFFF"/>
          </w:tcPr>
          <w:p w14:paraId="13C8EEA7" w14:textId="77777777" w:rsidR="003D1B28" w:rsidRPr="004C4324" w:rsidRDefault="003D1B28" w:rsidP="00AA014C">
            <w:r w:rsidRPr="004C4324">
              <w:t>Прием 20/40 фут кнт с автомобильного транспорта</w:t>
            </w:r>
          </w:p>
        </w:tc>
        <w:tc>
          <w:tcPr>
            <w:tcW w:w="1843" w:type="dxa"/>
            <w:tcBorders>
              <w:top w:val="nil"/>
              <w:left w:val="nil"/>
              <w:bottom w:val="single" w:sz="4" w:space="0" w:color="auto"/>
              <w:right w:val="single" w:sz="4" w:space="0" w:color="auto"/>
            </w:tcBorders>
            <w:shd w:val="clear" w:color="000000" w:fill="FFFFFF"/>
          </w:tcPr>
          <w:p w14:paraId="1E7825F5" w14:textId="77777777" w:rsidR="003D1B28" w:rsidRPr="004C4324" w:rsidRDefault="003D1B28" w:rsidP="00AA014C">
            <w:pPr>
              <w:jc w:val="center"/>
            </w:pPr>
            <w:r w:rsidRPr="004C4324">
              <w:t>руб./авто</w:t>
            </w:r>
          </w:p>
        </w:tc>
        <w:tc>
          <w:tcPr>
            <w:tcW w:w="1416" w:type="dxa"/>
            <w:tcBorders>
              <w:top w:val="nil"/>
              <w:left w:val="nil"/>
              <w:bottom w:val="single" w:sz="4" w:space="0" w:color="auto"/>
              <w:right w:val="single" w:sz="4" w:space="0" w:color="auto"/>
            </w:tcBorders>
            <w:shd w:val="clear" w:color="auto" w:fill="auto"/>
            <w:noWrap/>
            <w:vAlign w:val="center"/>
          </w:tcPr>
          <w:p w14:paraId="0254DEB5" w14:textId="77777777" w:rsidR="003D1B28" w:rsidRPr="004C4324" w:rsidRDefault="003D1B28" w:rsidP="00AA014C">
            <w:pPr>
              <w:jc w:val="center"/>
            </w:pPr>
          </w:p>
        </w:tc>
      </w:tr>
      <w:tr w:rsidR="003D1B28" w:rsidRPr="0084551E" w14:paraId="6720BE32"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7E1778BF" w14:textId="77777777" w:rsidR="003D1B28" w:rsidRPr="004C4324" w:rsidRDefault="003D1B28" w:rsidP="00AA014C">
            <w:r w:rsidRPr="004C4324">
              <w:t>4.3.</w:t>
            </w:r>
          </w:p>
        </w:tc>
        <w:tc>
          <w:tcPr>
            <w:tcW w:w="6123" w:type="dxa"/>
            <w:tcBorders>
              <w:top w:val="nil"/>
              <w:left w:val="nil"/>
              <w:bottom w:val="single" w:sz="4" w:space="0" w:color="auto"/>
              <w:right w:val="single" w:sz="4" w:space="0" w:color="auto"/>
            </w:tcBorders>
            <w:shd w:val="clear" w:color="000000" w:fill="FFFFFF"/>
          </w:tcPr>
          <w:p w14:paraId="65802CB7" w14:textId="77777777" w:rsidR="003D1B28" w:rsidRPr="004C4324" w:rsidRDefault="003D1B28" w:rsidP="00AA014C">
            <w:r w:rsidRPr="004C4324">
              <w:t>Прием грузов на СГР с ж.д</w:t>
            </w:r>
          </w:p>
        </w:tc>
        <w:tc>
          <w:tcPr>
            <w:tcW w:w="1843" w:type="dxa"/>
            <w:tcBorders>
              <w:top w:val="nil"/>
              <w:left w:val="nil"/>
              <w:bottom w:val="single" w:sz="4" w:space="0" w:color="auto"/>
              <w:right w:val="single" w:sz="4" w:space="0" w:color="auto"/>
            </w:tcBorders>
            <w:shd w:val="clear" w:color="000000" w:fill="FFFFFF"/>
          </w:tcPr>
          <w:p w14:paraId="0140446C"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center"/>
          </w:tcPr>
          <w:p w14:paraId="198D91D8" w14:textId="77777777" w:rsidR="003D1B28" w:rsidRPr="004C4324" w:rsidRDefault="003D1B28" w:rsidP="00AA014C">
            <w:pPr>
              <w:jc w:val="center"/>
            </w:pPr>
          </w:p>
        </w:tc>
      </w:tr>
      <w:tr w:rsidR="003D1B28" w:rsidRPr="0084551E" w14:paraId="5DBBA4CC"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6E2D6861" w14:textId="77777777" w:rsidR="003D1B28" w:rsidRPr="004C4324" w:rsidRDefault="003D1B28" w:rsidP="00AA014C">
            <w:r w:rsidRPr="004C4324">
              <w:t>4.4.</w:t>
            </w:r>
          </w:p>
        </w:tc>
        <w:tc>
          <w:tcPr>
            <w:tcW w:w="6123" w:type="dxa"/>
            <w:tcBorders>
              <w:top w:val="nil"/>
              <w:left w:val="nil"/>
              <w:bottom w:val="single" w:sz="4" w:space="0" w:color="auto"/>
              <w:right w:val="single" w:sz="4" w:space="0" w:color="auto"/>
            </w:tcBorders>
            <w:shd w:val="clear" w:color="000000" w:fill="FFFFFF"/>
          </w:tcPr>
          <w:p w14:paraId="5F0A3C16" w14:textId="77777777" w:rsidR="003D1B28" w:rsidRPr="004C4324" w:rsidRDefault="003D1B28" w:rsidP="00AA014C">
            <w:r w:rsidRPr="004C4324">
              <w:t>Прием грузов на СГР с ж.д</w:t>
            </w:r>
          </w:p>
        </w:tc>
        <w:tc>
          <w:tcPr>
            <w:tcW w:w="1843" w:type="dxa"/>
            <w:tcBorders>
              <w:top w:val="nil"/>
              <w:left w:val="nil"/>
              <w:bottom w:val="single" w:sz="4" w:space="0" w:color="auto"/>
              <w:right w:val="single" w:sz="4" w:space="0" w:color="auto"/>
            </w:tcBorders>
            <w:shd w:val="clear" w:color="000000" w:fill="FFFFFF"/>
          </w:tcPr>
          <w:p w14:paraId="26AFF2BB"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bottom"/>
          </w:tcPr>
          <w:p w14:paraId="46FFC880" w14:textId="77777777" w:rsidR="003D1B28" w:rsidRPr="004C4324" w:rsidRDefault="003D1B28" w:rsidP="00AA014C">
            <w:pPr>
              <w:jc w:val="center"/>
            </w:pPr>
          </w:p>
        </w:tc>
      </w:tr>
      <w:tr w:rsidR="003D1B28" w:rsidRPr="0084551E" w14:paraId="61B1321F"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02AE1F33" w14:textId="77777777" w:rsidR="003D1B28" w:rsidRPr="004C4324" w:rsidRDefault="003D1B28" w:rsidP="00AA014C">
            <w:r w:rsidRPr="004C4324">
              <w:t>4.5.</w:t>
            </w:r>
          </w:p>
        </w:tc>
        <w:tc>
          <w:tcPr>
            <w:tcW w:w="6123" w:type="dxa"/>
            <w:tcBorders>
              <w:top w:val="nil"/>
              <w:left w:val="nil"/>
              <w:bottom w:val="single" w:sz="4" w:space="0" w:color="auto"/>
              <w:right w:val="single" w:sz="4" w:space="0" w:color="auto"/>
            </w:tcBorders>
            <w:shd w:val="clear" w:color="000000" w:fill="FFFFFF"/>
            <w:hideMark/>
          </w:tcPr>
          <w:p w14:paraId="6CEF8905" w14:textId="77777777" w:rsidR="003D1B28" w:rsidRPr="004C4324" w:rsidRDefault="003D1B28" w:rsidP="00AA014C">
            <w:r w:rsidRPr="004C4324">
              <w:t>Прием грузов на ЗГР с ж.д</w:t>
            </w:r>
          </w:p>
        </w:tc>
        <w:tc>
          <w:tcPr>
            <w:tcW w:w="1843" w:type="dxa"/>
            <w:tcBorders>
              <w:top w:val="nil"/>
              <w:left w:val="nil"/>
              <w:bottom w:val="single" w:sz="4" w:space="0" w:color="auto"/>
              <w:right w:val="single" w:sz="4" w:space="0" w:color="auto"/>
            </w:tcBorders>
            <w:shd w:val="clear" w:color="000000" w:fill="FFFFFF"/>
            <w:hideMark/>
          </w:tcPr>
          <w:p w14:paraId="3C686614"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bottom"/>
          </w:tcPr>
          <w:p w14:paraId="0C20CEFB" w14:textId="77777777" w:rsidR="003D1B28" w:rsidRPr="004C4324" w:rsidRDefault="003D1B28" w:rsidP="00AA014C">
            <w:pPr>
              <w:jc w:val="center"/>
            </w:pPr>
          </w:p>
        </w:tc>
      </w:tr>
      <w:tr w:rsidR="003D1B28" w:rsidRPr="0084551E" w14:paraId="5BBCD825"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65DCBF47" w14:textId="77777777" w:rsidR="003D1B28" w:rsidRPr="004C4324" w:rsidRDefault="003D1B28" w:rsidP="00AA014C">
            <w:r w:rsidRPr="004C4324">
              <w:t>4.6.</w:t>
            </w:r>
          </w:p>
        </w:tc>
        <w:tc>
          <w:tcPr>
            <w:tcW w:w="6123" w:type="dxa"/>
            <w:tcBorders>
              <w:top w:val="nil"/>
              <w:left w:val="nil"/>
              <w:bottom w:val="single" w:sz="4" w:space="0" w:color="auto"/>
              <w:right w:val="single" w:sz="4" w:space="0" w:color="auto"/>
            </w:tcBorders>
            <w:shd w:val="clear" w:color="000000" w:fill="FFFFFF"/>
            <w:hideMark/>
          </w:tcPr>
          <w:p w14:paraId="60A2F5D6" w14:textId="77777777" w:rsidR="003D1B28" w:rsidRPr="004C4324" w:rsidRDefault="003D1B28" w:rsidP="00AA014C">
            <w:r w:rsidRPr="004C4324">
              <w:t>Прием 20 фут контейнеров на СГР с ж.д</w:t>
            </w:r>
          </w:p>
        </w:tc>
        <w:tc>
          <w:tcPr>
            <w:tcW w:w="1843" w:type="dxa"/>
            <w:tcBorders>
              <w:top w:val="nil"/>
              <w:left w:val="nil"/>
              <w:bottom w:val="single" w:sz="4" w:space="0" w:color="auto"/>
              <w:right w:val="single" w:sz="4" w:space="0" w:color="auto"/>
            </w:tcBorders>
            <w:shd w:val="clear" w:color="000000" w:fill="FFFFFF"/>
            <w:hideMark/>
          </w:tcPr>
          <w:p w14:paraId="66BDF3EC" w14:textId="77777777" w:rsidR="003D1B28" w:rsidRPr="004C4324" w:rsidRDefault="003D1B28" w:rsidP="00AA014C">
            <w:pPr>
              <w:jc w:val="center"/>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20439521" w14:textId="77777777" w:rsidR="003D1B28" w:rsidRPr="004C4324" w:rsidRDefault="003D1B28" w:rsidP="00AA014C">
            <w:pPr>
              <w:jc w:val="center"/>
            </w:pPr>
          </w:p>
        </w:tc>
      </w:tr>
      <w:tr w:rsidR="003D1B28" w:rsidRPr="0084551E" w14:paraId="354D2CFC"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76BCF661" w14:textId="77777777" w:rsidR="003D1B28" w:rsidRPr="004C4324" w:rsidRDefault="003D1B28" w:rsidP="00AA014C">
            <w:r w:rsidRPr="004C4324">
              <w:t>4.7.</w:t>
            </w:r>
          </w:p>
        </w:tc>
        <w:tc>
          <w:tcPr>
            <w:tcW w:w="6123" w:type="dxa"/>
            <w:tcBorders>
              <w:top w:val="nil"/>
              <w:left w:val="nil"/>
              <w:bottom w:val="single" w:sz="4" w:space="0" w:color="auto"/>
              <w:right w:val="single" w:sz="4" w:space="0" w:color="auto"/>
            </w:tcBorders>
            <w:shd w:val="clear" w:color="000000" w:fill="FFFFFF"/>
            <w:hideMark/>
          </w:tcPr>
          <w:p w14:paraId="4A44D981" w14:textId="77777777" w:rsidR="003D1B28" w:rsidRPr="004C4324" w:rsidRDefault="003D1B28" w:rsidP="00AA014C">
            <w:r w:rsidRPr="004C4324">
              <w:t>Прием 40 фут контейнеров на СГР с ж.д</w:t>
            </w:r>
          </w:p>
        </w:tc>
        <w:tc>
          <w:tcPr>
            <w:tcW w:w="1843" w:type="dxa"/>
            <w:tcBorders>
              <w:top w:val="nil"/>
              <w:left w:val="nil"/>
              <w:bottom w:val="single" w:sz="4" w:space="0" w:color="auto"/>
              <w:right w:val="single" w:sz="4" w:space="0" w:color="auto"/>
            </w:tcBorders>
            <w:shd w:val="clear" w:color="000000" w:fill="FFFFFF"/>
            <w:hideMark/>
          </w:tcPr>
          <w:p w14:paraId="4E5903DA" w14:textId="77777777" w:rsidR="003D1B28" w:rsidRPr="004C4324" w:rsidRDefault="003D1B28" w:rsidP="00AA014C">
            <w:pPr>
              <w:jc w:val="center"/>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47F5A1CE" w14:textId="77777777" w:rsidR="003D1B28" w:rsidRPr="004C4324" w:rsidRDefault="003D1B28" w:rsidP="00AA014C">
            <w:pPr>
              <w:jc w:val="center"/>
            </w:pPr>
          </w:p>
        </w:tc>
      </w:tr>
      <w:tr w:rsidR="003D1B28" w:rsidRPr="0084551E" w14:paraId="71C7CAE8" w14:textId="77777777" w:rsidTr="00AA014C">
        <w:trPr>
          <w:trHeight w:val="300"/>
        </w:trPr>
        <w:tc>
          <w:tcPr>
            <w:tcW w:w="852" w:type="dxa"/>
            <w:tcBorders>
              <w:top w:val="single" w:sz="4" w:space="0" w:color="auto"/>
              <w:left w:val="single" w:sz="4" w:space="0" w:color="auto"/>
              <w:bottom w:val="single" w:sz="4" w:space="0" w:color="auto"/>
              <w:right w:val="nil"/>
            </w:tcBorders>
            <w:shd w:val="clear" w:color="auto" w:fill="auto"/>
            <w:noWrap/>
          </w:tcPr>
          <w:p w14:paraId="6CC38E85" w14:textId="77777777" w:rsidR="003D1B28" w:rsidRPr="004C4324" w:rsidRDefault="003D1B28" w:rsidP="00AA014C">
            <w:r w:rsidRPr="004C4324">
              <w:t>4.8.</w:t>
            </w:r>
          </w:p>
        </w:tc>
        <w:tc>
          <w:tcPr>
            <w:tcW w:w="6123" w:type="dxa"/>
            <w:tcBorders>
              <w:top w:val="single" w:sz="4" w:space="0" w:color="auto"/>
              <w:left w:val="single" w:sz="4" w:space="0" w:color="auto"/>
              <w:bottom w:val="single" w:sz="4" w:space="0" w:color="auto"/>
              <w:right w:val="single" w:sz="4" w:space="0" w:color="auto"/>
            </w:tcBorders>
            <w:shd w:val="clear" w:color="000000" w:fill="FFFFFF"/>
            <w:noWrap/>
          </w:tcPr>
          <w:p w14:paraId="253F6F64" w14:textId="77777777" w:rsidR="003D1B28" w:rsidRPr="004C4324" w:rsidRDefault="003D1B28" w:rsidP="00AA014C">
            <w:pPr>
              <w:rPr>
                <w:b/>
                <w:bCs/>
              </w:rPr>
            </w:pPr>
            <w:r w:rsidRPr="004C4324">
              <w:t>Зачистка вагона после выгрузки груза</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0DA11889" w14:textId="77777777" w:rsidR="003D1B28" w:rsidRPr="004C4324" w:rsidRDefault="003D1B28" w:rsidP="00AA014C">
            <w:pPr>
              <w:jc w:val="center"/>
              <w:rPr>
                <w:b/>
                <w:bCs/>
              </w:rPr>
            </w:pPr>
            <w:r w:rsidRPr="004C4324">
              <w:t>руб./вагон</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center"/>
          </w:tcPr>
          <w:p w14:paraId="78370500" w14:textId="77777777" w:rsidR="003D1B28" w:rsidRPr="004C4324" w:rsidRDefault="003D1B28" w:rsidP="00AA014C">
            <w:pPr>
              <w:jc w:val="center"/>
            </w:pPr>
          </w:p>
        </w:tc>
      </w:tr>
      <w:tr w:rsidR="003D1B28" w:rsidRPr="0084551E" w14:paraId="1BDF53D6" w14:textId="77777777" w:rsidTr="00AA014C">
        <w:trPr>
          <w:trHeight w:val="300"/>
        </w:trPr>
        <w:tc>
          <w:tcPr>
            <w:tcW w:w="102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8C01481" w14:textId="77777777" w:rsidR="003D1B28" w:rsidRPr="004C4324" w:rsidRDefault="003D1B28" w:rsidP="00AA014C">
            <w:pPr>
              <w:rPr>
                <w:b/>
                <w:bCs/>
              </w:rPr>
            </w:pPr>
            <w:r w:rsidRPr="004C4324">
              <w:rPr>
                <w:b/>
                <w:bCs/>
              </w:rPr>
              <w:t>5. Сборы за отправку грузов на подъездных путях Северного и Западного грузовых районов</w:t>
            </w:r>
          </w:p>
        </w:tc>
      </w:tr>
      <w:tr w:rsidR="003D1B28" w:rsidRPr="0084551E" w14:paraId="6939A831"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619FEA58" w14:textId="77777777" w:rsidR="003D1B28" w:rsidRPr="004C4324" w:rsidRDefault="003D1B28" w:rsidP="00AA014C">
            <w:r w:rsidRPr="004C4324">
              <w:t>5.1.</w:t>
            </w:r>
          </w:p>
        </w:tc>
        <w:tc>
          <w:tcPr>
            <w:tcW w:w="6123" w:type="dxa"/>
            <w:tcBorders>
              <w:top w:val="nil"/>
              <w:left w:val="nil"/>
              <w:bottom w:val="single" w:sz="4" w:space="0" w:color="auto"/>
              <w:right w:val="single" w:sz="4" w:space="0" w:color="auto"/>
            </w:tcBorders>
            <w:shd w:val="clear" w:color="000000" w:fill="FFFFFF"/>
            <w:hideMark/>
          </w:tcPr>
          <w:p w14:paraId="4EEE1540" w14:textId="77777777" w:rsidR="003D1B28" w:rsidRPr="004C4324" w:rsidRDefault="003D1B28" w:rsidP="00AA014C">
            <w:r w:rsidRPr="004C4324">
              <w:t>Отправка грузов с СГР</w:t>
            </w:r>
          </w:p>
        </w:tc>
        <w:tc>
          <w:tcPr>
            <w:tcW w:w="1843" w:type="dxa"/>
            <w:tcBorders>
              <w:top w:val="nil"/>
              <w:left w:val="nil"/>
              <w:bottom w:val="single" w:sz="4" w:space="0" w:color="auto"/>
              <w:right w:val="single" w:sz="4" w:space="0" w:color="auto"/>
            </w:tcBorders>
            <w:shd w:val="clear" w:color="000000" w:fill="FFFFFF"/>
            <w:hideMark/>
          </w:tcPr>
          <w:p w14:paraId="1EB20594"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bottom"/>
          </w:tcPr>
          <w:p w14:paraId="2E8CC3A0" w14:textId="77777777" w:rsidR="003D1B28" w:rsidRPr="004C4324" w:rsidRDefault="003D1B28" w:rsidP="00AA014C">
            <w:pPr>
              <w:jc w:val="center"/>
            </w:pPr>
          </w:p>
        </w:tc>
      </w:tr>
      <w:tr w:rsidR="003D1B28" w:rsidRPr="0084551E" w14:paraId="1569D415"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63F63C2F" w14:textId="77777777" w:rsidR="003D1B28" w:rsidRPr="004C4324" w:rsidRDefault="003D1B28" w:rsidP="00AA014C">
            <w:r w:rsidRPr="004C4324">
              <w:t>5.2.</w:t>
            </w:r>
          </w:p>
        </w:tc>
        <w:tc>
          <w:tcPr>
            <w:tcW w:w="6123" w:type="dxa"/>
            <w:tcBorders>
              <w:top w:val="nil"/>
              <w:left w:val="nil"/>
              <w:bottom w:val="single" w:sz="4" w:space="0" w:color="auto"/>
              <w:right w:val="single" w:sz="4" w:space="0" w:color="auto"/>
            </w:tcBorders>
            <w:shd w:val="clear" w:color="000000" w:fill="FFFFFF"/>
            <w:hideMark/>
          </w:tcPr>
          <w:p w14:paraId="786FD5DA" w14:textId="77777777" w:rsidR="003D1B28" w:rsidRPr="004C4324" w:rsidRDefault="003D1B28" w:rsidP="00AA014C">
            <w:r w:rsidRPr="004C4324">
              <w:t>Отправка грузов с ЗГР</w:t>
            </w:r>
          </w:p>
        </w:tc>
        <w:tc>
          <w:tcPr>
            <w:tcW w:w="1843" w:type="dxa"/>
            <w:tcBorders>
              <w:top w:val="nil"/>
              <w:left w:val="nil"/>
              <w:bottom w:val="single" w:sz="4" w:space="0" w:color="auto"/>
              <w:right w:val="single" w:sz="4" w:space="0" w:color="auto"/>
            </w:tcBorders>
            <w:shd w:val="clear" w:color="000000" w:fill="FFFFFF"/>
            <w:hideMark/>
          </w:tcPr>
          <w:p w14:paraId="756BF2EB"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bottom"/>
          </w:tcPr>
          <w:p w14:paraId="495322C6" w14:textId="77777777" w:rsidR="003D1B28" w:rsidRPr="004C4324" w:rsidRDefault="003D1B28" w:rsidP="00AA014C">
            <w:pPr>
              <w:jc w:val="center"/>
            </w:pPr>
          </w:p>
        </w:tc>
      </w:tr>
      <w:tr w:rsidR="003D1B28" w:rsidRPr="0084551E" w14:paraId="6F4A04FA"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17F9EE6A" w14:textId="77777777" w:rsidR="003D1B28" w:rsidRPr="004C4324" w:rsidRDefault="003D1B28" w:rsidP="00AA014C">
            <w:r w:rsidRPr="004C4324">
              <w:t>5.3.</w:t>
            </w:r>
          </w:p>
        </w:tc>
        <w:tc>
          <w:tcPr>
            <w:tcW w:w="6123" w:type="dxa"/>
            <w:tcBorders>
              <w:top w:val="nil"/>
              <w:left w:val="nil"/>
              <w:bottom w:val="single" w:sz="4" w:space="0" w:color="auto"/>
              <w:right w:val="single" w:sz="4" w:space="0" w:color="auto"/>
            </w:tcBorders>
            <w:shd w:val="clear" w:color="000000" w:fill="FFFFFF"/>
            <w:hideMark/>
          </w:tcPr>
          <w:p w14:paraId="6A3C289B" w14:textId="77777777" w:rsidR="003D1B28" w:rsidRPr="004C4324" w:rsidRDefault="003D1B28" w:rsidP="00AA014C">
            <w:r w:rsidRPr="004C4324">
              <w:t xml:space="preserve">Отправка 20 фут контейнеров с оформлением ждн </w:t>
            </w:r>
          </w:p>
        </w:tc>
        <w:tc>
          <w:tcPr>
            <w:tcW w:w="1843" w:type="dxa"/>
            <w:tcBorders>
              <w:top w:val="nil"/>
              <w:left w:val="nil"/>
              <w:bottom w:val="single" w:sz="4" w:space="0" w:color="auto"/>
              <w:right w:val="single" w:sz="4" w:space="0" w:color="auto"/>
            </w:tcBorders>
            <w:shd w:val="clear" w:color="000000" w:fill="FFFFFF"/>
            <w:hideMark/>
          </w:tcPr>
          <w:p w14:paraId="20EEA2D2" w14:textId="77777777" w:rsidR="003D1B28" w:rsidRPr="004C4324" w:rsidRDefault="003D1B28" w:rsidP="00AA014C">
            <w:pPr>
              <w:jc w:val="center"/>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7DE903F7" w14:textId="77777777" w:rsidR="003D1B28" w:rsidRPr="004C4324" w:rsidRDefault="003D1B28" w:rsidP="00AA014C">
            <w:pPr>
              <w:jc w:val="center"/>
            </w:pPr>
          </w:p>
        </w:tc>
      </w:tr>
      <w:tr w:rsidR="003D1B28" w:rsidRPr="0084551E" w14:paraId="01B9935E"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05ADDA8B" w14:textId="77777777" w:rsidR="003D1B28" w:rsidRPr="004C4324" w:rsidRDefault="003D1B28" w:rsidP="00AA014C">
            <w:r w:rsidRPr="004C4324">
              <w:t>5.4.</w:t>
            </w:r>
          </w:p>
        </w:tc>
        <w:tc>
          <w:tcPr>
            <w:tcW w:w="6123" w:type="dxa"/>
            <w:tcBorders>
              <w:top w:val="nil"/>
              <w:left w:val="nil"/>
              <w:bottom w:val="single" w:sz="4" w:space="0" w:color="auto"/>
              <w:right w:val="single" w:sz="4" w:space="0" w:color="auto"/>
            </w:tcBorders>
            <w:shd w:val="clear" w:color="000000" w:fill="FFFFFF"/>
            <w:hideMark/>
          </w:tcPr>
          <w:p w14:paraId="79A5B360" w14:textId="77777777" w:rsidR="003D1B28" w:rsidRPr="004C4324" w:rsidRDefault="003D1B28" w:rsidP="00AA014C">
            <w:r w:rsidRPr="004C4324">
              <w:t xml:space="preserve">Отправка 40 фут контейнеров с оформлением ждн </w:t>
            </w:r>
          </w:p>
        </w:tc>
        <w:tc>
          <w:tcPr>
            <w:tcW w:w="1843" w:type="dxa"/>
            <w:tcBorders>
              <w:top w:val="nil"/>
              <w:left w:val="nil"/>
              <w:bottom w:val="single" w:sz="4" w:space="0" w:color="auto"/>
              <w:right w:val="single" w:sz="4" w:space="0" w:color="auto"/>
            </w:tcBorders>
            <w:shd w:val="clear" w:color="000000" w:fill="FFFFFF"/>
            <w:hideMark/>
          </w:tcPr>
          <w:p w14:paraId="64DF6282" w14:textId="77777777" w:rsidR="003D1B28" w:rsidRPr="004C4324" w:rsidRDefault="003D1B28" w:rsidP="00AA014C">
            <w:pPr>
              <w:jc w:val="center"/>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68D30026" w14:textId="77777777" w:rsidR="003D1B28" w:rsidRPr="004C4324" w:rsidRDefault="003D1B28" w:rsidP="00AA014C">
            <w:pPr>
              <w:jc w:val="center"/>
            </w:pPr>
          </w:p>
        </w:tc>
      </w:tr>
      <w:tr w:rsidR="003D1B28" w:rsidRPr="0084551E" w14:paraId="6771105F" w14:textId="77777777" w:rsidTr="00AA014C">
        <w:trPr>
          <w:trHeight w:val="510"/>
        </w:trPr>
        <w:tc>
          <w:tcPr>
            <w:tcW w:w="852" w:type="dxa"/>
            <w:tcBorders>
              <w:top w:val="nil"/>
              <w:left w:val="single" w:sz="4" w:space="0" w:color="auto"/>
              <w:bottom w:val="single" w:sz="4" w:space="0" w:color="auto"/>
              <w:right w:val="single" w:sz="4" w:space="0" w:color="auto"/>
            </w:tcBorders>
            <w:shd w:val="clear" w:color="000000" w:fill="FFFFFF"/>
            <w:hideMark/>
          </w:tcPr>
          <w:p w14:paraId="47571D4B" w14:textId="77777777" w:rsidR="003D1B28" w:rsidRPr="004C4324" w:rsidRDefault="003D1B28" w:rsidP="00AA014C">
            <w:r w:rsidRPr="004C4324">
              <w:t>5.5.</w:t>
            </w:r>
          </w:p>
        </w:tc>
        <w:tc>
          <w:tcPr>
            <w:tcW w:w="6123" w:type="dxa"/>
            <w:tcBorders>
              <w:top w:val="nil"/>
              <w:left w:val="nil"/>
              <w:bottom w:val="single" w:sz="4" w:space="0" w:color="auto"/>
              <w:right w:val="single" w:sz="4" w:space="0" w:color="auto"/>
            </w:tcBorders>
            <w:shd w:val="clear" w:color="000000" w:fill="FFFFFF"/>
            <w:hideMark/>
          </w:tcPr>
          <w:p w14:paraId="740B9D2A" w14:textId="77777777" w:rsidR="003D1B28" w:rsidRPr="004C4324" w:rsidRDefault="003D1B28" w:rsidP="00AA014C">
            <w:r w:rsidRPr="004C4324">
              <w:t xml:space="preserve">Оформление ждн для отправки груженого/порожнего контейнера </w:t>
            </w:r>
          </w:p>
        </w:tc>
        <w:tc>
          <w:tcPr>
            <w:tcW w:w="1843" w:type="dxa"/>
            <w:tcBorders>
              <w:top w:val="nil"/>
              <w:left w:val="nil"/>
              <w:bottom w:val="single" w:sz="4" w:space="0" w:color="auto"/>
              <w:right w:val="single" w:sz="4" w:space="0" w:color="auto"/>
            </w:tcBorders>
            <w:shd w:val="clear" w:color="000000" w:fill="FFFFFF"/>
            <w:hideMark/>
          </w:tcPr>
          <w:p w14:paraId="7C9939B5" w14:textId="77777777" w:rsidR="003D1B28" w:rsidRPr="004C4324" w:rsidRDefault="003D1B28" w:rsidP="00AA014C">
            <w:pPr>
              <w:jc w:val="center"/>
            </w:pPr>
            <w:r w:rsidRPr="004C4324">
              <w:t>руб./кнт</w:t>
            </w:r>
          </w:p>
        </w:tc>
        <w:tc>
          <w:tcPr>
            <w:tcW w:w="1416" w:type="dxa"/>
            <w:tcBorders>
              <w:top w:val="nil"/>
              <w:left w:val="nil"/>
              <w:bottom w:val="single" w:sz="4" w:space="0" w:color="auto"/>
              <w:right w:val="single" w:sz="4" w:space="0" w:color="auto"/>
            </w:tcBorders>
            <w:shd w:val="clear" w:color="auto" w:fill="auto"/>
            <w:noWrap/>
            <w:vAlign w:val="bottom"/>
          </w:tcPr>
          <w:p w14:paraId="1D47D2DC" w14:textId="77777777" w:rsidR="003D1B28" w:rsidRPr="004C4324" w:rsidRDefault="003D1B28" w:rsidP="00AA014C">
            <w:pPr>
              <w:jc w:val="center"/>
            </w:pPr>
          </w:p>
        </w:tc>
      </w:tr>
      <w:tr w:rsidR="003D1B28" w:rsidRPr="0084551E" w14:paraId="048E8CA6"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778DED2B" w14:textId="77777777" w:rsidR="003D1B28" w:rsidRPr="004C4324" w:rsidRDefault="003D1B28" w:rsidP="00AA014C">
            <w:r w:rsidRPr="004C4324">
              <w:t>5.6.</w:t>
            </w:r>
          </w:p>
        </w:tc>
        <w:tc>
          <w:tcPr>
            <w:tcW w:w="6123" w:type="dxa"/>
            <w:tcBorders>
              <w:top w:val="nil"/>
              <w:left w:val="nil"/>
              <w:bottom w:val="single" w:sz="4" w:space="0" w:color="auto"/>
              <w:right w:val="single" w:sz="4" w:space="0" w:color="auto"/>
            </w:tcBorders>
            <w:shd w:val="clear" w:color="000000" w:fill="FFFFFF"/>
            <w:hideMark/>
          </w:tcPr>
          <w:p w14:paraId="1AD0709A" w14:textId="77777777" w:rsidR="003D1B28" w:rsidRPr="004C4324" w:rsidRDefault="003D1B28" w:rsidP="00AA014C">
            <w:r w:rsidRPr="004C4324">
              <w:t>Оформление ждн для повагонной отправки</w:t>
            </w:r>
          </w:p>
        </w:tc>
        <w:tc>
          <w:tcPr>
            <w:tcW w:w="1843" w:type="dxa"/>
            <w:tcBorders>
              <w:top w:val="nil"/>
              <w:left w:val="nil"/>
              <w:bottom w:val="single" w:sz="4" w:space="0" w:color="auto"/>
              <w:right w:val="single" w:sz="4" w:space="0" w:color="auto"/>
            </w:tcBorders>
            <w:shd w:val="clear" w:color="000000" w:fill="FFFFFF"/>
            <w:hideMark/>
          </w:tcPr>
          <w:p w14:paraId="497C7FAA"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bottom"/>
          </w:tcPr>
          <w:p w14:paraId="483A6DAE" w14:textId="77777777" w:rsidR="003D1B28" w:rsidRPr="004C4324" w:rsidRDefault="003D1B28" w:rsidP="00AA014C">
            <w:pPr>
              <w:jc w:val="center"/>
            </w:pPr>
          </w:p>
        </w:tc>
      </w:tr>
      <w:tr w:rsidR="003D1B28" w:rsidRPr="0084551E" w14:paraId="7B0304B2" w14:textId="77777777" w:rsidTr="00AA014C">
        <w:trPr>
          <w:trHeight w:val="300"/>
        </w:trPr>
        <w:tc>
          <w:tcPr>
            <w:tcW w:w="852" w:type="dxa"/>
            <w:tcBorders>
              <w:top w:val="nil"/>
              <w:left w:val="single" w:sz="4" w:space="0" w:color="auto"/>
              <w:bottom w:val="nil"/>
              <w:right w:val="single" w:sz="4" w:space="0" w:color="auto"/>
            </w:tcBorders>
            <w:shd w:val="clear" w:color="000000" w:fill="FFFFFF"/>
            <w:hideMark/>
          </w:tcPr>
          <w:p w14:paraId="6BB66703" w14:textId="77777777" w:rsidR="003D1B28" w:rsidRPr="004C4324" w:rsidRDefault="003D1B28" w:rsidP="00AA014C">
            <w:r w:rsidRPr="004C4324">
              <w:t>5.7.</w:t>
            </w:r>
          </w:p>
        </w:tc>
        <w:tc>
          <w:tcPr>
            <w:tcW w:w="6123" w:type="dxa"/>
            <w:tcBorders>
              <w:top w:val="nil"/>
              <w:left w:val="nil"/>
              <w:bottom w:val="nil"/>
              <w:right w:val="single" w:sz="4" w:space="0" w:color="auto"/>
            </w:tcBorders>
            <w:shd w:val="clear" w:color="000000" w:fill="FFFFFF"/>
            <w:hideMark/>
          </w:tcPr>
          <w:p w14:paraId="4F9ACC75" w14:textId="77777777" w:rsidR="003D1B28" w:rsidRPr="004C4324" w:rsidRDefault="003D1B28" w:rsidP="00AA014C">
            <w:r w:rsidRPr="004C4324">
              <w:t>Услуга по предоставлению карантинного сертификата</w:t>
            </w:r>
          </w:p>
        </w:tc>
        <w:tc>
          <w:tcPr>
            <w:tcW w:w="1843" w:type="dxa"/>
            <w:tcBorders>
              <w:top w:val="nil"/>
              <w:left w:val="nil"/>
              <w:bottom w:val="nil"/>
              <w:right w:val="single" w:sz="4" w:space="0" w:color="auto"/>
            </w:tcBorders>
            <w:shd w:val="clear" w:color="000000" w:fill="FFFFFF"/>
            <w:hideMark/>
          </w:tcPr>
          <w:p w14:paraId="00A293C7" w14:textId="77777777" w:rsidR="003D1B28" w:rsidRPr="004C4324" w:rsidRDefault="003D1B28" w:rsidP="00AA014C">
            <w:pPr>
              <w:jc w:val="center"/>
            </w:pPr>
            <w:r w:rsidRPr="004C4324">
              <w:t>руб./вагон</w:t>
            </w:r>
          </w:p>
        </w:tc>
        <w:tc>
          <w:tcPr>
            <w:tcW w:w="1416" w:type="dxa"/>
            <w:tcBorders>
              <w:top w:val="nil"/>
              <w:left w:val="nil"/>
              <w:bottom w:val="single" w:sz="4" w:space="0" w:color="auto"/>
              <w:right w:val="single" w:sz="4" w:space="0" w:color="auto"/>
            </w:tcBorders>
            <w:shd w:val="clear" w:color="auto" w:fill="auto"/>
            <w:noWrap/>
            <w:vAlign w:val="bottom"/>
          </w:tcPr>
          <w:p w14:paraId="780BE2A6" w14:textId="77777777" w:rsidR="003D1B28" w:rsidRPr="004C4324" w:rsidRDefault="003D1B28" w:rsidP="00AA014C">
            <w:pPr>
              <w:jc w:val="center"/>
            </w:pPr>
          </w:p>
        </w:tc>
      </w:tr>
      <w:tr w:rsidR="003D1B28" w:rsidRPr="0084551E" w14:paraId="2641041B" w14:textId="77777777" w:rsidTr="00AA014C">
        <w:trPr>
          <w:trHeight w:val="311"/>
        </w:trPr>
        <w:tc>
          <w:tcPr>
            <w:tcW w:w="102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DD818ED" w14:textId="77777777" w:rsidR="003D1B28" w:rsidRPr="004C4324" w:rsidRDefault="003D1B28" w:rsidP="00AA014C">
            <w:r w:rsidRPr="004C4324">
              <w:rPr>
                <w:b/>
                <w:bCs/>
              </w:rPr>
              <w:t>6. Дополнительные услуги (по запросу Клиента)</w:t>
            </w:r>
          </w:p>
        </w:tc>
      </w:tr>
      <w:tr w:rsidR="003D1B28" w:rsidRPr="0084551E" w14:paraId="1DCD1034"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274748A4" w14:textId="77777777" w:rsidR="003D1B28" w:rsidRPr="004C4324" w:rsidRDefault="003D1B28" w:rsidP="00AA014C">
            <w:r w:rsidRPr="004C4324">
              <w:t>6.1.</w:t>
            </w:r>
          </w:p>
        </w:tc>
        <w:tc>
          <w:tcPr>
            <w:tcW w:w="6123" w:type="dxa"/>
            <w:tcBorders>
              <w:top w:val="nil"/>
              <w:left w:val="nil"/>
              <w:bottom w:val="single" w:sz="4" w:space="0" w:color="auto"/>
              <w:right w:val="single" w:sz="4" w:space="0" w:color="auto"/>
            </w:tcBorders>
            <w:shd w:val="clear" w:color="000000" w:fill="FFFFFF"/>
            <w:hideMark/>
          </w:tcPr>
          <w:p w14:paraId="74BA8455" w14:textId="77777777" w:rsidR="003D1B28" w:rsidRPr="004C4324" w:rsidRDefault="003D1B28" w:rsidP="00AA014C">
            <w:r w:rsidRPr="004C4324">
              <w:t xml:space="preserve">Телеграфный сбор (отправка телеграммы) </w:t>
            </w:r>
          </w:p>
        </w:tc>
        <w:tc>
          <w:tcPr>
            <w:tcW w:w="1843" w:type="dxa"/>
            <w:tcBorders>
              <w:top w:val="nil"/>
              <w:left w:val="nil"/>
              <w:bottom w:val="single" w:sz="4" w:space="0" w:color="auto"/>
              <w:right w:val="single" w:sz="4" w:space="0" w:color="auto"/>
            </w:tcBorders>
            <w:shd w:val="clear" w:color="000000" w:fill="FFFFFF"/>
            <w:hideMark/>
          </w:tcPr>
          <w:p w14:paraId="32739908" w14:textId="77777777" w:rsidR="003D1B28" w:rsidRPr="004C4324" w:rsidRDefault="003D1B28" w:rsidP="00AA014C">
            <w:pPr>
              <w:jc w:val="center"/>
            </w:pPr>
            <w:r w:rsidRPr="004C4324">
              <w:t>руб./телеграмма</w:t>
            </w:r>
          </w:p>
        </w:tc>
        <w:tc>
          <w:tcPr>
            <w:tcW w:w="1416" w:type="dxa"/>
            <w:tcBorders>
              <w:top w:val="nil"/>
              <w:left w:val="nil"/>
              <w:bottom w:val="single" w:sz="4" w:space="0" w:color="auto"/>
              <w:right w:val="single" w:sz="4" w:space="0" w:color="auto"/>
            </w:tcBorders>
            <w:shd w:val="clear" w:color="auto" w:fill="auto"/>
            <w:noWrap/>
            <w:vAlign w:val="bottom"/>
          </w:tcPr>
          <w:p w14:paraId="17C28DF8" w14:textId="77777777" w:rsidR="003D1B28" w:rsidRPr="004C4324" w:rsidRDefault="003D1B28" w:rsidP="00AA014C">
            <w:pPr>
              <w:jc w:val="center"/>
            </w:pPr>
          </w:p>
        </w:tc>
      </w:tr>
      <w:tr w:rsidR="003D1B28" w:rsidRPr="0084551E" w14:paraId="7014DB45" w14:textId="77777777" w:rsidTr="00AA014C">
        <w:trPr>
          <w:trHeight w:val="340"/>
        </w:trPr>
        <w:tc>
          <w:tcPr>
            <w:tcW w:w="852" w:type="dxa"/>
            <w:tcBorders>
              <w:top w:val="nil"/>
              <w:left w:val="single" w:sz="4" w:space="0" w:color="auto"/>
              <w:bottom w:val="single" w:sz="4" w:space="0" w:color="auto"/>
              <w:right w:val="single" w:sz="4" w:space="0" w:color="auto"/>
            </w:tcBorders>
            <w:shd w:val="clear" w:color="000000" w:fill="FFFFFF"/>
          </w:tcPr>
          <w:p w14:paraId="5EF35BB4" w14:textId="77777777" w:rsidR="003D1B28" w:rsidRPr="004C4324" w:rsidRDefault="003D1B28" w:rsidP="00AA014C">
            <w:r w:rsidRPr="004C4324">
              <w:t>6.2.</w:t>
            </w:r>
          </w:p>
        </w:tc>
        <w:tc>
          <w:tcPr>
            <w:tcW w:w="6123" w:type="dxa"/>
            <w:tcBorders>
              <w:top w:val="nil"/>
              <w:left w:val="nil"/>
              <w:bottom w:val="single" w:sz="4" w:space="0" w:color="auto"/>
              <w:right w:val="single" w:sz="4" w:space="0" w:color="auto"/>
            </w:tcBorders>
            <w:shd w:val="clear" w:color="000000" w:fill="FFFFFF"/>
          </w:tcPr>
          <w:p w14:paraId="3911E6CD" w14:textId="77777777" w:rsidR="003D1B28" w:rsidRPr="004C4324" w:rsidRDefault="003D1B28" w:rsidP="00AA014C">
            <w:r w:rsidRPr="004C4324">
              <w:t>Обеспечение проведения осмотра груза при его приёмке на дефект (входной контроль) сюрвейером Клиента</w:t>
            </w:r>
          </w:p>
        </w:tc>
        <w:tc>
          <w:tcPr>
            <w:tcW w:w="1843" w:type="dxa"/>
            <w:tcBorders>
              <w:top w:val="nil"/>
              <w:left w:val="nil"/>
              <w:bottom w:val="single" w:sz="4" w:space="0" w:color="auto"/>
              <w:right w:val="single" w:sz="4" w:space="0" w:color="auto"/>
            </w:tcBorders>
            <w:shd w:val="clear" w:color="000000" w:fill="FFFFFF"/>
          </w:tcPr>
          <w:p w14:paraId="7ED01B37" w14:textId="77777777" w:rsidR="003D1B28" w:rsidRPr="004C4324" w:rsidRDefault="003D1B28" w:rsidP="00AA014C">
            <w:pPr>
              <w:jc w:val="center"/>
            </w:pPr>
            <w:r w:rsidRPr="004C4324">
              <w:rPr>
                <w:rFonts w:eastAsia="Calibri"/>
                <w:lang w:eastAsia="en-US"/>
              </w:rPr>
              <w:t>руб. / т</w:t>
            </w:r>
          </w:p>
        </w:tc>
        <w:tc>
          <w:tcPr>
            <w:tcW w:w="1416" w:type="dxa"/>
            <w:tcBorders>
              <w:top w:val="nil"/>
              <w:left w:val="nil"/>
              <w:bottom w:val="single" w:sz="4" w:space="0" w:color="auto"/>
              <w:right w:val="single" w:sz="4" w:space="0" w:color="auto"/>
            </w:tcBorders>
            <w:shd w:val="clear" w:color="000000" w:fill="FFFFFF"/>
            <w:vAlign w:val="center"/>
          </w:tcPr>
          <w:p w14:paraId="10B0F788" w14:textId="77777777" w:rsidR="003D1B28" w:rsidRPr="004C4324" w:rsidRDefault="003D1B28" w:rsidP="00AA014C">
            <w:pPr>
              <w:jc w:val="center"/>
            </w:pPr>
          </w:p>
        </w:tc>
      </w:tr>
      <w:tr w:rsidR="003D1B28" w:rsidRPr="0084551E" w14:paraId="087D254F" w14:textId="77777777" w:rsidTr="00AA014C">
        <w:trPr>
          <w:trHeight w:val="502"/>
        </w:trPr>
        <w:tc>
          <w:tcPr>
            <w:tcW w:w="852" w:type="dxa"/>
            <w:tcBorders>
              <w:top w:val="nil"/>
              <w:left w:val="single" w:sz="4" w:space="0" w:color="auto"/>
              <w:bottom w:val="single" w:sz="4" w:space="0" w:color="auto"/>
              <w:right w:val="single" w:sz="4" w:space="0" w:color="auto"/>
            </w:tcBorders>
            <w:shd w:val="clear" w:color="000000" w:fill="FFFFFF"/>
            <w:hideMark/>
          </w:tcPr>
          <w:p w14:paraId="6B2CCF1D" w14:textId="77777777" w:rsidR="003D1B28" w:rsidRPr="004C4324" w:rsidRDefault="003D1B28" w:rsidP="00AA014C">
            <w:r w:rsidRPr="004C4324">
              <w:t>6.3.</w:t>
            </w:r>
          </w:p>
        </w:tc>
        <w:tc>
          <w:tcPr>
            <w:tcW w:w="6123" w:type="dxa"/>
            <w:tcBorders>
              <w:top w:val="nil"/>
              <w:left w:val="nil"/>
              <w:bottom w:val="single" w:sz="4" w:space="0" w:color="auto"/>
              <w:right w:val="single" w:sz="4" w:space="0" w:color="auto"/>
            </w:tcBorders>
            <w:shd w:val="clear" w:color="000000" w:fill="FFFFFF"/>
            <w:hideMark/>
          </w:tcPr>
          <w:p w14:paraId="31127EDA" w14:textId="77777777" w:rsidR="003D1B28" w:rsidRPr="004C4324" w:rsidRDefault="003D1B28" w:rsidP="00AA014C">
            <w:r w:rsidRPr="004C4324">
              <w:t>Прокладочный и сепарационный материал с работой по укладке на складе/на судне</w:t>
            </w:r>
          </w:p>
        </w:tc>
        <w:tc>
          <w:tcPr>
            <w:tcW w:w="1843" w:type="dxa"/>
            <w:tcBorders>
              <w:top w:val="nil"/>
              <w:left w:val="nil"/>
              <w:bottom w:val="single" w:sz="4" w:space="0" w:color="auto"/>
              <w:right w:val="single" w:sz="4" w:space="0" w:color="auto"/>
            </w:tcBorders>
            <w:shd w:val="clear" w:color="000000" w:fill="FFFFFF"/>
            <w:hideMark/>
          </w:tcPr>
          <w:p w14:paraId="2D9939A7" w14:textId="77777777" w:rsidR="003D1B28" w:rsidRPr="004C4324" w:rsidRDefault="003D1B28" w:rsidP="00AA014C">
            <w:pPr>
              <w:jc w:val="center"/>
            </w:pPr>
            <w:r w:rsidRPr="004C4324">
              <w:t>руб./на 1т груза</w:t>
            </w:r>
          </w:p>
        </w:tc>
        <w:tc>
          <w:tcPr>
            <w:tcW w:w="1416" w:type="dxa"/>
            <w:tcBorders>
              <w:top w:val="nil"/>
              <w:left w:val="nil"/>
              <w:bottom w:val="single" w:sz="4" w:space="0" w:color="auto"/>
              <w:right w:val="single" w:sz="4" w:space="0" w:color="auto"/>
            </w:tcBorders>
            <w:shd w:val="clear" w:color="000000" w:fill="FFFFFF"/>
            <w:vAlign w:val="center"/>
          </w:tcPr>
          <w:p w14:paraId="6A4587F1" w14:textId="77777777" w:rsidR="003D1B28" w:rsidRPr="004C4324" w:rsidRDefault="003D1B28" w:rsidP="00AA014C">
            <w:pPr>
              <w:jc w:val="center"/>
            </w:pPr>
          </w:p>
        </w:tc>
      </w:tr>
      <w:tr w:rsidR="003D1B28" w:rsidRPr="0084551E" w14:paraId="54F665FC" w14:textId="77777777" w:rsidTr="00AA014C">
        <w:trPr>
          <w:trHeight w:val="215"/>
        </w:trPr>
        <w:tc>
          <w:tcPr>
            <w:tcW w:w="852" w:type="dxa"/>
            <w:tcBorders>
              <w:top w:val="nil"/>
              <w:left w:val="single" w:sz="4" w:space="0" w:color="auto"/>
              <w:bottom w:val="single" w:sz="4" w:space="0" w:color="auto"/>
              <w:right w:val="single" w:sz="4" w:space="0" w:color="auto"/>
            </w:tcBorders>
            <w:shd w:val="clear" w:color="000000" w:fill="FFFFFF"/>
            <w:hideMark/>
          </w:tcPr>
          <w:p w14:paraId="440D0BBC" w14:textId="77777777" w:rsidR="003D1B28" w:rsidRPr="004C4324" w:rsidRDefault="003D1B28" w:rsidP="00AA014C">
            <w:r w:rsidRPr="004C4324">
              <w:t>6.4.</w:t>
            </w:r>
          </w:p>
        </w:tc>
        <w:tc>
          <w:tcPr>
            <w:tcW w:w="6123" w:type="dxa"/>
            <w:tcBorders>
              <w:top w:val="nil"/>
              <w:left w:val="nil"/>
              <w:bottom w:val="single" w:sz="4" w:space="0" w:color="auto"/>
              <w:right w:val="single" w:sz="4" w:space="0" w:color="auto"/>
            </w:tcBorders>
            <w:shd w:val="clear" w:color="000000" w:fill="FFFFFF"/>
            <w:hideMark/>
          </w:tcPr>
          <w:p w14:paraId="43880270" w14:textId="77777777" w:rsidR="003D1B28" w:rsidRPr="004C4324" w:rsidRDefault="003D1B28" w:rsidP="00AA014C">
            <w:r w:rsidRPr="004C4324">
              <w:t>Взвешивание груза массой 1 места до 30 тонн крановыми весами</w:t>
            </w:r>
          </w:p>
        </w:tc>
        <w:tc>
          <w:tcPr>
            <w:tcW w:w="1843" w:type="dxa"/>
            <w:tcBorders>
              <w:top w:val="nil"/>
              <w:left w:val="nil"/>
              <w:bottom w:val="single" w:sz="4" w:space="0" w:color="auto"/>
              <w:right w:val="single" w:sz="4" w:space="0" w:color="auto"/>
            </w:tcBorders>
            <w:shd w:val="clear" w:color="000000" w:fill="FFFFFF"/>
            <w:hideMark/>
          </w:tcPr>
          <w:p w14:paraId="53D2660B" w14:textId="77777777" w:rsidR="003D1B28" w:rsidRPr="004C4324" w:rsidRDefault="003D1B28" w:rsidP="00AA014C">
            <w:pPr>
              <w:jc w:val="center"/>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49A1884A" w14:textId="77777777" w:rsidR="003D1B28" w:rsidRPr="004C4324" w:rsidRDefault="003D1B28" w:rsidP="00AA014C">
            <w:pPr>
              <w:jc w:val="center"/>
            </w:pPr>
          </w:p>
        </w:tc>
      </w:tr>
      <w:tr w:rsidR="003D1B28" w:rsidRPr="0084551E" w14:paraId="44091696" w14:textId="77777777" w:rsidTr="00AA014C">
        <w:trPr>
          <w:trHeight w:val="300"/>
        </w:trPr>
        <w:tc>
          <w:tcPr>
            <w:tcW w:w="852" w:type="dxa"/>
            <w:tcBorders>
              <w:top w:val="single" w:sz="4" w:space="0" w:color="auto"/>
              <w:left w:val="single" w:sz="4" w:space="0" w:color="auto"/>
              <w:bottom w:val="single" w:sz="4" w:space="0" w:color="auto"/>
              <w:right w:val="single" w:sz="4" w:space="0" w:color="auto"/>
            </w:tcBorders>
            <w:shd w:val="clear" w:color="000000" w:fill="FFFFFF"/>
            <w:hideMark/>
          </w:tcPr>
          <w:p w14:paraId="0BB34BFE" w14:textId="77777777" w:rsidR="003D1B28" w:rsidRPr="004C4324" w:rsidRDefault="003D1B28" w:rsidP="00AA014C">
            <w:r w:rsidRPr="004C4324">
              <w:t>6.5.</w:t>
            </w:r>
          </w:p>
        </w:tc>
        <w:tc>
          <w:tcPr>
            <w:tcW w:w="6123" w:type="dxa"/>
            <w:tcBorders>
              <w:top w:val="single" w:sz="4" w:space="0" w:color="auto"/>
              <w:left w:val="nil"/>
              <w:bottom w:val="single" w:sz="4" w:space="0" w:color="auto"/>
              <w:right w:val="single" w:sz="4" w:space="0" w:color="auto"/>
            </w:tcBorders>
            <w:shd w:val="clear" w:color="000000" w:fill="FFFFFF"/>
            <w:hideMark/>
          </w:tcPr>
          <w:p w14:paraId="787701C6" w14:textId="77777777" w:rsidR="003D1B28" w:rsidRPr="004C4324" w:rsidRDefault="003D1B28" w:rsidP="00AA014C">
            <w:r w:rsidRPr="004C4324">
              <w:t>Взвешивание 20/40фут контейнеров</w:t>
            </w:r>
          </w:p>
        </w:tc>
        <w:tc>
          <w:tcPr>
            <w:tcW w:w="1843" w:type="dxa"/>
            <w:tcBorders>
              <w:top w:val="single" w:sz="4" w:space="0" w:color="auto"/>
              <w:left w:val="nil"/>
              <w:bottom w:val="single" w:sz="4" w:space="0" w:color="auto"/>
              <w:right w:val="single" w:sz="4" w:space="0" w:color="auto"/>
            </w:tcBorders>
            <w:shd w:val="clear" w:color="000000" w:fill="FFFFFF"/>
            <w:hideMark/>
          </w:tcPr>
          <w:p w14:paraId="088BF31B" w14:textId="77777777" w:rsidR="003D1B28" w:rsidRPr="004C4324" w:rsidRDefault="003D1B28" w:rsidP="00AA014C">
            <w:pPr>
              <w:jc w:val="center"/>
            </w:pPr>
            <w:r w:rsidRPr="004C4324">
              <w:t>руб./кнт</w:t>
            </w:r>
          </w:p>
        </w:tc>
        <w:tc>
          <w:tcPr>
            <w:tcW w:w="1416" w:type="dxa"/>
            <w:tcBorders>
              <w:top w:val="single" w:sz="4" w:space="0" w:color="auto"/>
              <w:left w:val="nil"/>
              <w:bottom w:val="single" w:sz="4" w:space="0" w:color="auto"/>
              <w:right w:val="single" w:sz="4" w:space="0" w:color="auto"/>
            </w:tcBorders>
            <w:shd w:val="clear" w:color="auto" w:fill="auto"/>
            <w:noWrap/>
            <w:vAlign w:val="bottom"/>
          </w:tcPr>
          <w:p w14:paraId="7BFA151E" w14:textId="77777777" w:rsidR="003D1B28" w:rsidRPr="004C4324" w:rsidRDefault="003D1B28" w:rsidP="00AA014C">
            <w:pPr>
              <w:jc w:val="center"/>
            </w:pPr>
          </w:p>
        </w:tc>
      </w:tr>
      <w:tr w:rsidR="003D1B28" w:rsidRPr="0084551E" w14:paraId="0E5293F6" w14:textId="77777777" w:rsidTr="00AA014C">
        <w:trPr>
          <w:trHeight w:val="1275"/>
        </w:trPr>
        <w:tc>
          <w:tcPr>
            <w:tcW w:w="852" w:type="dxa"/>
            <w:tcBorders>
              <w:top w:val="nil"/>
              <w:left w:val="single" w:sz="4" w:space="0" w:color="auto"/>
              <w:bottom w:val="single" w:sz="4" w:space="0" w:color="auto"/>
              <w:right w:val="single" w:sz="4" w:space="0" w:color="auto"/>
            </w:tcBorders>
            <w:shd w:val="clear" w:color="000000" w:fill="FFFFFF"/>
            <w:hideMark/>
          </w:tcPr>
          <w:p w14:paraId="2BB4478B" w14:textId="77777777" w:rsidR="003D1B28" w:rsidRPr="004C4324" w:rsidRDefault="003D1B28" w:rsidP="00AA014C">
            <w:r w:rsidRPr="004C4324">
              <w:t>6.6.</w:t>
            </w:r>
          </w:p>
        </w:tc>
        <w:tc>
          <w:tcPr>
            <w:tcW w:w="6123" w:type="dxa"/>
            <w:tcBorders>
              <w:top w:val="nil"/>
              <w:left w:val="nil"/>
              <w:bottom w:val="single" w:sz="4" w:space="0" w:color="auto"/>
              <w:right w:val="single" w:sz="4" w:space="0" w:color="auto"/>
            </w:tcBorders>
            <w:shd w:val="clear" w:color="000000" w:fill="FFFFFF"/>
            <w:hideMark/>
          </w:tcPr>
          <w:p w14:paraId="3E296B2D" w14:textId="77777777" w:rsidR="003D1B28" w:rsidRPr="004C4324" w:rsidRDefault="003D1B28" w:rsidP="00AA014C">
            <w:r w:rsidRPr="004C4324">
              <w:t>Затарка / растарка / перетарка в контейнеры объемного груза (одна из сторон которого более 3-м метров), легковесного, мелкопартионного (массой 1 грузового места до 100 кг) либо груза, поступающего в нарушенной таре или в таре не соответствующей ГОСТу 15846-2002</w:t>
            </w:r>
          </w:p>
        </w:tc>
        <w:tc>
          <w:tcPr>
            <w:tcW w:w="1843" w:type="dxa"/>
            <w:tcBorders>
              <w:top w:val="nil"/>
              <w:left w:val="nil"/>
              <w:bottom w:val="single" w:sz="4" w:space="0" w:color="auto"/>
              <w:right w:val="single" w:sz="4" w:space="0" w:color="auto"/>
            </w:tcBorders>
            <w:shd w:val="clear" w:color="000000" w:fill="FFFFFF"/>
            <w:hideMark/>
          </w:tcPr>
          <w:p w14:paraId="5601625B" w14:textId="77777777" w:rsidR="003D1B28" w:rsidRPr="004C4324" w:rsidRDefault="003D1B28" w:rsidP="00AA014C">
            <w:pPr>
              <w:jc w:val="center"/>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0E272211" w14:textId="77777777" w:rsidR="003D1B28" w:rsidRPr="004C4324" w:rsidRDefault="003D1B28" w:rsidP="00AA014C">
            <w:pPr>
              <w:jc w:val="center"/>
            </w:pPr>
          </w:p>
        </w:tc>
      </w:tr>
      <w:tr w:rsidR="003D1B28" w:rsidRPr="0084551E" w14:paraId="20D0FBB9"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1102F72C" w14:textId="77777777" w:rsidR="003D1B28" w:rsidRPr="004C4324" w:rsidRDefault="003D1B28" w:rsidP="00AA014C">
            <w:r w:rsidRPr="004C4324">
              <w:t>6.7.</w:t>
            </w:r>
          </w:p>
        </w:tc>
        <w:tc>
          <w:tcPr>
            <w:tcW w:w="6123" w:type="dxa"/>
            <w:tcBorders>
              <w:top w:val="nil"/>
              <w:left w:val="nil"/>
              <w:bottom w:val="single" w:sz="4" w:space="0" w:color="auto"/>
              <w:right w:val="single" w:sz="4" w:space="0" w:color="auto"/>
            </w:tcBorders>
            <w:shd w:val="clear" w:color="000000" w:fill="FFFFFF"/>
            <w:hideMark/>
          </w:tcPr>
          <w:p w14:paraId="39D10C4E" w14:textId="77777777" w:rsidR="003D1B28" w:rsidRPr="004C4324" w:rsidRDefault="003D1B28" w:rsidP="00AA014C">
            <w:r w:rsidRPr="004C4324">
              <w:t>Затарка/растарка/перетарка груза в/из контейнеров</w:t>
            </w:r>
          </w:p>
        </w:tc>
        <w:tc>
          <w:tcPr>
            <w:tcW w:w="1843" w:type="dxa"/>
            <w:tcBorders>
              <w:top w:val="nil"/>
              <w:left w:val="nil"/>
              <w:bottom w:val="single" w:sz="4" w:space="0" w:color="auto"/>
              <w:right w:val="single" w:sz="4" w:space="0" w:color="auto"/>
            </w:tcBorders>
            <w:shd w:val="clear" w:color="000000" w:fill="FFFFFF"/>
            <w:hideMark/>
          </w:tcPr>
          <w:p w14:paraId="23D1E474" w14:textId="77777777" w:rsidR="003D1B28" w:rsidRPr="004C4324" w:rsidRDefault="003D1B28" w:rsidP="00AA014C">
            <w:pPr>
              <w:jc w:val="center"/>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463600FE" w14:textId="77777777" w:rsidR="003D1B28" w:rsidRPr="004C4324" w:rsidRDefault="003D1B28" w:rsidP="00AA014C">
            <w:pPr>
              <w:jc w:val="center"/>
            </w:pPr>
          </w:p>
        </w:tc>
      </w:tr>
      <w:tr w:rsidR="003D1B28" w:rsidRPr="0084551E" w14:paraId="1D4768DE"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0C55ADD2" w14:textId="77777777" w:rsidR="003D1B28" w:rsidRPr="004C4324" w:rsidRDefault="003D1B28" w:rsidP="00AA014C">
            <w:r w:rsidRPr="004C4324">
              <w:t>6.8.</w:t>
            </w:r>
          </w:p>
        </w:tc>
        <w:tc>
          <w:tcPr>
            <w:tcW w:w="6123" w:type="dxa"/>
            <w:tcBorders>
              <w:top w:val="nil"/>
              <w:left w:val="nil"/>
              <w:bottom w:val="single" w:sz="4" w:space="0" w:color="auto"/>
              <w:right w:val="single" w:sz="4" w:space="0" w:color="auto"/>
            </w:tcBorders>
            <w:shd w:val="clear" w:color="000000" w:fill="FFFFFF"/>
            <w:hideMark/>
          </w:tcPr>
          <w:p w14:paraId="4DF9FAF3" w14:textId="77777777" w:rsidR="003D1B28" w:rsidRPr="004C4324" w:rsidRDefault="003D1B28" w:rsidP="00AA014C">
            <w:r w:rsidRPr="004C4324">
              <w:t>Перетарка грузов из МКР в МКР Клиента (big bag)</w:t>
            </w:r>
          </w:p>
        </w:tc>
        <w:tc>
          <w:tcPr>
            <w:tcW w:w="1843" w:type="dxa"/>
            <w:tcBorders>
              <w:top w:val="nil"/>
              <w:left w:val="nil"/>
              <w:bottom w:val="single" w:sz="4" w:space="0" w:color="auto"/>
              <w:right w:val="single" w:sz="4" w:space="0" w:color="auto"/>
            </w:tcBorders>
            <w:shd w:val="clear" w:color="000000" w:fill="FFFFFF"/>
            <w:hideMark/>
          </w:tcPr>
          <w:p w14:paraId="0A1D15D2" w14:textId="77777777" w:rsidR="003D1B28" w:rsidRPr="004C4324" w:rsidRDefault="003D1B28" w:rsidP="00AA014C">
            <w:pPr>
              <w:jc w:val="center"/>
            </w:pPr>
            <w:r w:rsidRPr="004C4324">
              <w:t>руб./т</w:t>
            </w:r>
          </w:p>
        </w:tc>
        <w:tc>
          <w:tcPr>
            <w:tcW w:w="1416" w:type="dxa"/>
            <w:tcBorders>
              <w:top w:val="nil"/>
              <w:left w:val="nil"/>
              <w:bottom w:val="single" w:sz="4" w:space="0" w:color="auto"/>
              <w:right w:val="single" w:sz="4" w:space="0" w:color="auto"/>
            </w:tcBorders>
            <w:shd w:val="clear" w:color="auto" w:fill="auto"/>
            <w:noWrap/>
            <w:vAlign w:val="bottom"/>
          </w:tcPr>
          <w:p w14:paraId="18DACF17" w14:textId="77777777" w:rsidR="003D1B28" w:rsidRPr="004C4324" w:rsidRDefault="003D1B28" w:rsidP="00AA014C">
            <w:pPr>
              <w:jc w:val="center"/>
            </w:pPr>
          </w:p>
        </w:tc>
      </w:tr>
      <w:tr w:rsidR="003D1B28" w:rsidRPr="0084551E" w14:paraId="58E78C2C"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578ED960" w14:textId="77777777" w:rsidR="003D1B28" w:rsidRPr="004C4324" w:rsidRDefault="003D1B28" w:rsidP="00AA014C">
            <w:r w:rsidRPr="004C4324">
              <w:t>6.9.</w:t>
            </w:r>
          </w:p>
        </w:tc>
        <w:tc>
          <w:tcPr>
            <w:tcW w:w="6123" w:type="dxa"/>
            <w:tcBorders>
              <w:top w:val="nil"/>
              <w:left w:val="nil"/>
              <w:bottom w:val="single" w:sz="4" w:space="0" w:color="auto"/>
              <w:right w:val="single" w:sz="4" w:space="0" w:color="auto"/>
            </w:tcBorders>
            <w:shd w:val="clear" w:color="000000" w:fill="FFFFFF"/>
            <w:hideMark/>
          </w:tcPr>
          <w:p w14:paraId="1E3611B7" w14:textId="77777777" w:rsidR="003D1B28" w:rsidRPr="004C4324" w:rsidRDefault="003D1B28" w:rsidP="00AA014C">
            <w:r w:rsidRPr="004C4324">
              <w:t>Услуги портового рабочего</w:t>
            </w:r>
          </w:p>
        </w:tc>
        <w:tc>
          <w:tcPr>
            <w:tcW w:w="1843" w:type="dxa"/>
            <w:tcBorders>
              <w:top w:val="nil"/>
              <w:left w:val="nil"/>
              <w:bottom w:val="single" w:sz="4" w:space="0" w:color="auto"/>
              <w:right w:val="single" w:sz="4" w:space="0" w:color="auto"/>
            </w:tcBorders>
            <w:shd w:val="clear" w:color="000000" w:fill="FFFFFF"/>
            <w:hideMark/>
          </w:tcPr>
          <w:p w14:paraId="1B526B28" w14:textId="77777777" w:rsidR="003D1B28" w:rsidRPr="004C4324" w:rsidRDefault="003D1B28" w:rsidP="00AA014C">
            <w:pPr>
              <w:jc w:val="center"/>
            </w:pPr>
            <w:r w:rsidRPr="004C4324">
              <w:t>руб./чел./час</w:t>
            </w:r>
          </w:p>
        </w:tc>
        <w:tc>
          <w:tcPr>
            <w:tcW w:w="1416" w:type="dxa"/>
            <w:tcBorders>
              <w:top w:val="nil"/>
              <w:left w:val="nil"/>
              <w:bottom w:val="single" w:sz="4" w:space="0" w:color="auto"/>
              <w:right w:val="single" w:sz="4" w:space="0" w:color="auto"/>
            </w:tcBorders>
            <w:shd w:val="clear" w:color="auto" w:fill="auto"/>
            <w:noWrap/>
            <w:vAlign w:val="bottom"/>
          </w:tcPr>
          <w:p w14:paraId="43E5908F" w14:textId="77777777" w:rsidR="003D1B28" w:rsidRPr="004C4324" w:rsidRDefault="003D1B28" w:rsidP="00AA014C">
            <w:pPr>
              <w:jc w:val="center"/>
            </w:pPr>
          </w:p>
        </w:tc>
      </w:tr>
      <w:tr w:rsidR="003D1B28" w:rsidRPr="0084551E" w14:paraId="5E9D5083"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45F9661A" w14:textId="77777777" w:rsidR="003D1B28" w:rsidRPr="004C4324" w:rsidRDefault="003D1B28" w:rsidP="00AA014C">
            <w:r w:rsidRPr="004C4324">
              <w:t>6.9.1.</w:t>
            </w:r>
          </w:p>
        </w:tc>
        <w:tc>
          <w:tcPr>
            <w:tcW w:w="6123" w:type="dxa"/>
            <w:tcBorders>
              <w:top w:val="nil"/>
              <w:left w:val="nil"/>
              <w:bottom w:val="single" w:sz="4" w:space="0" w:color="auto"/>
              <w:right w:val="single" w:sz="4" w:space="0" w:color="auto"/>
            </w:tcBorders>
            <w:shd w:val="clear" w:color="000000" w:fill="FFFFFF"/>
            <w:hideMark/>
          </w:tcPr>
          <w:p w14:paraId="0BCEBF6D" w14:textId="77777777" w:rsidR="003D1B28" w:rsidRPr="004C4324" w:rsidRDefault="003D1B28" w:rsidP="00AA014C">
            <w:r w:rsidRPr="004C4324">
              <w:t>Услуги тальмана</w:t>
            </w:r>
          </w:p>
        </w:tc>
        <w:tc>
          <w:tcPr>
            <w:tcW w:w="1843" w:type="dxa"/>
            <w:tcBorders>
              <w:top w:val="nil"/>
              <w:left w:val="nil"/>
              <w:bottom w:val="single" w:sz="4" w:space="0" w:color="auto"/>
              <w:right w:val="single" w:sz="4" w:space="0" w:color="auto"/>
            </w:tcBorders>
            <w:shd w:val="clear" w:color="000000" w:fill="FFFFFF"/>
            <w:hideMark/>
          </w:tcPr>
          <w:p w14:paraId="1592731F" w14:textId="77777777" w:rsidR="003D1B28" w:rsidRPr="004C4324" w:rsidRDefault="003D1B28" w:rsidP="00AA014C">
            <w:pPr>
              <w:jc w:val="center"/>
            </w:pPr>
            <w:r w:rsidRPr="004C4324">
              <w:t>руб./чел./час</w:t>
            </w:r>
          </w:p>
        </w:tc>
        <w:tc>
          <w:tcPr>
            <w:tcW w:w="1416" w:type="dxa"/>
            <w:tcBorders>
              <w:top w:val="nil"/>
              <w:left w:val="nil"/>
              <w:bottom w:val="single" w:sz="4" w:space="0" w:color="auto"/>
              <w:right w:val="single" w:sz="4" w:space="0" w:color="auto"/>
            </w:tcBorders>
            <w:shd w:val="clear" w:color="auto" w:fill="auto"/>
            <w:noWrap/>
            <w:vAlign w:val="bottom"/>
          </w:tcPr>
          <w:p w14:paraId="2E571A6B" w14:textId="77777777" w:rsidR="003D1B28" w:rsidRPr="004C4324" w:rsidRDefault="003D1B28" w:rsidP="00AA014C">
            <w:pPr>
              <w:jc w:val="center"/>
            </w:pPr>
          </w:p>
        </w:tc>
      </w:tr>
      <w:tr w:rsidR="003D1B28" w:rsidRPr="0084551E" w14:paraId="728E66BC"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5426A308" w14:textId="77777777" w:rsidR="003D1B28" w:rsidRPr="004C4324" w:rsidRDefault="003D1B28" w:rsidP="00AA014C">
            <w:r w:rsidRPr="004C4324">
              <w:t>6.10.</w:t>
            </w:r>
          </w:p>
        </w:tc>
        <w:tc>
          <w:tcPr>
            <w:tcW w:w="6123" w:type="dxa"/>
            <w:tcBorders>
              <w:top w:val="nil"/>
              <w:left w:val="nil"/>
              <w:bottom w:val="single" w:sz="4" w:space="0" w:color="auto"/>
              <w:right w:val="single" w:sz="4" w:space="0" w:color="auto"/>
            </w:tcBorders>
            <w:shd w:val="clear" w:color="000000" w:fill="FFFFFF"/>
            <w:hideMark/>
          </w:tcPr>
          <w:p w14:paraId="694943E5" w14:textId="77777777" w:rsidR="003D1B28" w:rsidRPr="004C4324" w:rsidRDefault="003D1B28" w:rsidP="00AA014C">
            <w:r w:rsidRPr="004C4324">
              <w:t>Стоимость пломб ЗПУ ОАО «РЖД»</w:t>
            </w:r>
          </w:p>
        </w:tc>
        <w:tc>
          <w:tcPr>
            <w:tcW w:w="1843" w:type="dxa"/>
            <w:tcBorders>
              <w:top w:val="nil"/>
              <w:left w:val="nil"/>
              <w:bottom w:val="single" w:sz="4" w:space="0" w:color="auto"/>
              <w:right w:val="single" w:sz="4" w:space="0" w:color="auto"/>
            </w:tcBorders>
            <w:shd w:val="clear" w:color="000000" w:fill="FFFFFF"/>
            <w:hideMark/>
          </w:tcPr>
          <w:p w14:paraId="3ABE87CD" w14:textId="77777777" w:rsidR="003D1B28" w:rsidRPr="004C4324" w:rsidRDefault="003D1B28" w:rsidP="00AA014C">
            <w:pPr>
              <w:jc w:val="center"/>
            </w:pPr>
            <w:r w:rsidRPr="004C4324">
              <w:t>руб./пломба</w:t>
            </w:r>
          </w:p>
        </w:tc>
        <w:tc>
          <w:tcPr>
            <w:tcW w:w="1416" w:type="dxa"/>
            <w:tcBorders>
              <w:top w:val="nil"/>
              <w:left w:val="nil"/>
              <w:bottom w:val="single" w:sz="4" w:space="0" w:color="auto"/>
              <w:right w:val="single" w:sz="4" w:space="0" w:color="auto"/>
            </w:tcBorders>
            <w:shd w:val="clear" w:color="auto" w:fill="auto"/>
            <w:noWrap/>
            <w:vAlign w:val="bottom"/>
          </w:tcPr>
          <w:p w14:paraId="3A6C949F" w14:textId="77777777" w:rsidR="003D1B28" w:rsidRPr="004C4324" w:rsidRDefault="003D1B28" w:rsidP="00AA014C">
            <w:pPr>
              <w:jc w:val="center"/>
            </w:pPr>
          </w:p>
        </w:tc>
      </w:tr>
      <w:tr w:rsidR="003D1B28" w:rsidRPr="0084551E" w14:paraId="58B4A358"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5C08255E" w14:textId="77777777" w:rsidR="003D1B28" w:rsidRPr="004C4324" w:rsidRDefault="003D1B28" w:rsidP="00AA014C">
            <w:r w:rsidRPr="004C4324">
              <w:t>6.11.</w:t>
            </w:r>
          </w:p>
        </w:tc>
        <w:tc>
          <w:tcPr>
            <w:tcW w:w="6123" w:type="dxa"/>
            <w:tcBorders>
              <w:top w:val="nil"/>
              <w:left w:val="nil"/>
              <w:bottom w:val="single" w:sz="4" w:space="0" w:color="auto"/>
              <w:right w:val="single" w:sz="4" w:space="0" w:color="auto"/>
            </w:tcBorders>
            <w:shd w:val="clear" w:color="000000" w:fill="FFFFFF"/>
            <w:hideMark/>
          </w:tcPr>
          <w:p w14:paraId="3F8E76B8" w14:textId="77777777" w:rsidR="003D1B28" w:rsidRPr="004C4324" w:rsidRDefault="003D1B28" w:rsidP="00AA014C">
            <w:r w:rsidRPr="004C4324">
              <w:t>Стоимость закрутки на вагон</w:t>
            </w:r>
          </w:p>
        </w:tc>
        <w:tc>
          <w:tcPr>
            <w:tcW w:w="1843" w:type="dxa"/>
            <w:tcBorders>
              <w:top w:val="nil"/>
              <w:left w:val="nil"/>
              <w:bottom w:val="single" w:sz="4" w:space="0" w:color="auto"/>
              <w:right w:val="single" w:sz="4" w:space="0" w:color="auto"/>
            </w:tcBorders>
            <w:shd w:val="clear" w:color="000000" w:fill="FFFFFF"/>
            <w:hideMark/>
          </w:tcPr>
          <w:p w14:paraId="576D3614" w14:textId="77777777" w:rsidR="003D1B28" w:rsidRPr="004C4324" w:rsidRDefault="003D1B28" w:rsidP="00AA014C">
            <w:pPr>
              <w:jc w:val="center"/>
            </w:pPr>
            <w:r w:rsidRPr="004C4324">
              <w:t>руб./закрутка</w:t>
            </w:r>
          </w:p>
        </w:tc>
        <w:tc>
          <w:tcPr>
            <w:tcW w:w="1416" w:type="dxa"/>
            <w:tcBorders>
              <w:top w:val="nil"/>
              <w:left w:val="nil"/>
              <w:bottom w:val="single" w:sz="4" w:space="0" w:color="auto"/>
              <w:right w:val="single" w:sz="4" w:space="0" w:color="auto"/>
            </w:tcBorders>
            <w:shd w:val="clear" w:color="auto" w:fill="auto"/>
            <w:noWrap/>
            <w:vAlign w:val="bottom"/>
          </w:tcPr>
          <w:p w14:paraId="13C070D0" w14:textId="77777777" w:rsidR="003D1B28" w:rsidRPr="004C4324" w:rsidRDefault="003D1B28" w:rsidP="00AA014C">
            <w:pPr>
              <w:jc w:val="center"/>
            </w:pPr>
          </w:p>
        </w:tc>
      </w:tr>
      <w:tr w:rsidR="003D1B28" w:rsidRPr="0084551E" w14:paraId="7C9F6CDA"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24EB4142" w14:textId="77777777" w:rsidR="003D1B28" w:rsidRPr="004C4324" w:rsidRDefault="003D1B28" w:rsidP="00AA014C">
            <w:r w:rsidRPr="004C4324">
              <w:t>6.12.</w:t>
            </w:r>
          </w:p>
        </w:tc>
        <w:tc>
          <w:tcPr>
            <w:tcW w:w="6123" w:type="dxa"/>
            <w:tcBorders>
              <w:top w:val="nil"/>
              <w:left w:val="nil"/>
              <w:bottom w:val="single" w:sz="4" w:space="0" w:color="auto"/>
              <w:right w:val="single" w:sz="4" w:space="0" w:color="auto"/>
            </w:tcBorders>
            <w:shd w:val="clear" w:color="000000" w:fill="FFFFFF"/>
            <w:hideMark/>
          </w:tcPr>
          <w:p w14:paraId="70335618" w14:textId="77777777" w:rsidR="003D1B28" w:rsidRPr="004C4324" w:rsidRDefault="003D1B28" w:rsidP="00AA014C">
            <w:r w:rsidRPr="004C4324">
              <w:t>Комплект бланков ЖД накладной</w:t>
            </w:r>
          </w:p>
        </w:tc>
        <w:tc>
          <w:tcPr>
            <w:tcW w:w="1843" w:type="dxa"/>
            <w:tcBorders>
              <w:top w:val="nil"/>
              <w:left w:val="nil"/>
              <w:bottom w:val="single" w:sz="4" w:space="0" w:color="auto"/>
              <w:right w:val="single" w:sz="4" w:space="0" w:color="auto"/>
            </w:tcBorders>
            <w:shd w:val="clear" w:color="000000" w:fill="FFFFFF"/>
            <w:hideMark/>
          </w:tcPr>
          <w:p w14:paraId="7C7ABDBE" w14:textId="77777777" w:rsidR="003D1B28" w:rsidRPr="004C4324" w:rsidRDefault="003D1B28" w:rsidP="00AA014C">
            <w:pPr>
              <w:jc w:val="center"/>
            </w:pPr>
            <w:r w:rsidRPr="004C4324">
              <w:t>руб/нкл</w:t>
            </w:r>
          </w:p>
        </w:tc>
        <w:tc>
          <w:tcPr>
            <w:tcW w:w="1416" w:type="dxa"/>
            <w:tcBorders>
              <w:top w:val="nil"/>
              <w:left w:val="nil"/>
              <w:bottom w:val="single" w:sz="4" w:space="0" w:color="auto"/>
              <w:right w:val="single" w:sz="4" w:space="0" w:color="auto"/>
            </w:tcBorders>
            <w:shd w:val="clear" w:color="auto" w:fill="auto"/>
            <w:noWrap/>
            <w:vAlign w:val="bottom"/>
          </w:tcPr>
          <w:p w14:paraId="0BCE18F0" w14:textId="77777777" w:rsidR="003D1B28" w:rsidRPr="004C4324" w:rsidRDefault="003D1B28" w:rsidP="00AA014C">
            <w:pPr>
              <w:jc w:val="center"/>
            </w:pPr>
          </w:p>
        </w:tc>
      </w:tr>
      <w:tr w:rsidR="003D1B28" w:rsidRPr="0084551E" w14:paraId="7FD75011"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0B1FD3D8" w14:textId="77777777" w:rsidR="003D1B28" w:rsidRPr="004C4324" w:rsidRDefault="003D1B28" w:rsidP="00AA014C">
            <w:r w:rsidRPr="004C4324">
              <w:t>6.13.</w:t>
            </w:r>
          </w:p>
        </w:tc>
        <w:tc>
          <w:tcPr>
            <w:tcW w:w="6123" w:type="dxa"/>
            <w:tcBorders>
              <w:top w:val="nil"/>
              <w:left w:val="nil"/>
              <w:bottom w:val="single" w:sz="4" w:space="0" w:color="auto"/>
              <w:right w:val="single" w:sz="4" w:space="0" w:color="auto"/>
            </w:tcBorders>
            <w:shd w:val="clear" w:color="000000" w:fill="FFFFFF"/>
          </w:tcPr>
          <w:p w14:paraId="5F0EC7A1" w14:textId="77777777" w:rsidR="003D1B28" w:rsidRPr="004C4324" w:rsidRDefault="003D1B28" w:rsidP="00AA014C">
            <w:r w:rsidRPr="004C4324">
              <w:t>Аренда/использование 20 фут контейнера</w:t>
            </w:r>
          </w:p>
        </w:tc>
        <w:tc>
          <w:tcPr>
            <w:tcW w:w="1843" w:type="dxa"/>
            <w:tcBorders>
              <w:top w:val="nil"/>
              <w:left w:val="nil"/>
              <w:bottom w:val="single" w:sz="4" w:space="0" w:color="auto"/>
              <w:right w:val="single" w:sz="4" w:space="0" w:color="auto"/>
            </w:tcBorders>
            <w:shd w:val="clear" w:color="000000" w:fill="FFFFFF"/>
          </w:tcPr>
          <w:p w14:paraId="550D543D" w14:textId="77777777" w:rsidR="003D1B28" w:rsidRPr="004C4324" w:rsidRDefault="003D1B28" w:rsidP="00AA014C">
            <w:pPr>
              <w:jc w:val="center"/>
            </w:pPr>
            <w:r w:rsidRPr="004C4324">
              <w:t>руб./сутки</w:t>
            </w:r>
          </w:p>
        </w:tc>
        <w:tc>
          <w:tcPr>
            <w:tcW w:w="1416" w:type="dxa"/>
            <w:tcBorders>
              <w:top w:val="nil"/>
              <w:left w:val="nil"/>
              <w:bottom w:val="single" w:sz="4" w:space="0" w:color="auto"/>
              <w:right w:val="single" w:sz="4" w:space="0" w:color="auto"/>
            </w:tcBorders>
            <w:shd w:val="clear" w:color="auto" w:fill="auto"/>
            <w:noWrap/>
            <w:vAlign w:val="center"/>
          </w:tcPr>
          <w:p w14:paraId="7B657F73" w14:textId="77777777" w:rsidR="003D1B28" w:rsidRPr="004C4324" w:rsidRDefault="003D1B28" w:rsidP="00AA014C">
            <w:pPr>
              <w:jc w:val="center"/>
            </w:pPr>
          </w:p>
        </w:tc>
      </w:tr>
      <w:tr w:rsidR="003D1B28" w:rsidRPr="0084551E" w14:paraId="6A59FD7E"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02278E98" w14:textId="77777777" w:rsidR="003D1B28" w:rsidRPr="004C4324" w:rsidRDefault="003D1B28" w:rsidP="00AA014C">
            <w:r w:rsidRPr="004C4324">
              <w:t>6.14.</w:t>
            </w:r>
          </w:p>
        </w:tc>
        <w:tc>
          <w:tcPr>
            <w:tcW w:w="6123" w:type="dxa"/>
            <w:tcBorders>
              <w:top w:val="nil"/>
              <w:left w:val="nil"/>
              <w:bottom w:val="single" w:sz="4" w:space="0" w:color="auto"/>
              <w:right w:val="single" w:sz="4" w:space="0" w:color="auto"/>
            </w:tcBorders>
            <w:shd w:val="clear" w:color="000000" w:fill="FFFFFF"/>
          </w:tcPr>
          <w:p w14:paraId="42961EC8" w14:textId="77777777" w:rsidR="003D1B28" w:rsidRPr="004C4324" w:rsidRDefault="003D1B28" w:rsidP="00AA014C">
            <w:r w:rsidRPr="004C4324">
              <w:t>Аренда/использование 40 фут контейнера</w:t>
            </w:r>
          </w:p>
        </w:tc>
        <w:tc>
          <w:tcPr>
            <w:tcW w:w="1843" w:type="dxa"/>
            <w:tcBorders>
              <w:top w:val="nil"/>
              <w:left w:val="nil"/>
              <w:bottom w:val="single" w:sz="4" w:space="0" w:color="auto"/>
              <w:right w:val="single" w:sz="4" w:space="0" w:color="auto"/>
            </w:tcBorders>
            <w:shd w:val="clear" w:color="000000" w:fill="FFFFFF"/>
          </w:tcPr>
          <w:p w14:paraId="1427B607" w14:textId="77777777" w:rsidR="003D1B28" w:rsidRPr="004C4324" w:rsidRDefault="003D1B28" w:rsidP="00AA014C">
            <w:pPr>
              <w:jc w:val="center"/>
            </w:pPr>
            <w:r w:rsidRPr="004C4324">
              <w:t>руб./сутки</w:t>
            </w:r>
          </w:p>
        </w:tc>
        <w:tc>
          <w:tcPr>
            <w:tcW w:w="1416" w:type="dxa"/>
            <w:tcBorders>
              <w:top w:val="nil"/>
              <w:left w:val="nil"/>
              <w:bottom w:val="single" w:sz="4" w:space="0" w:color="auto"/>
              <w:right w:val="single" w:sz="4" w:space="0" w:color="auto"/>
            </w:tcBorders>
            <w:shd w:val="clear" w:color="auto" w:fill="auto"/>
            <w:noWrap/>
            <w:vAlign w:val="center"/>
          </w:tcPr>
          <w:p w14:paraId="527EED14" w14:textId="77777777" w:rsidR="003D1B28" w:rsidRPr="004C4324" w:rsidRDefault="003D1B28" w:rsidP="00AA014C">
            <w:pPr>
              <w:jc w:val="center"/>
            </w:pPr>
          </w:p>
        </w:tc>
      </w:tr>
      <w:tr w:rsidR="003D1B28" w:rsidRPr="0084551E" w14:paraId="467EA5DB"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195EB3D3" w14:textId="77777777" w:rsidR="003D1B28" w:rsidRPr="004C4324" w:rsidRDefault="003D1B28" w:rsidP="00AA014C">
            <w:r w:rsidRPr="004C4324">
              <w:t>6.15.</w:t>
            </w:r>
          </w:p>
        </w:tc>
        <w:tc>
          <w:tcPr>
            <w:tcW w:w="6123" w:type="dxa"/>
            <w:tcBorders>
              <w:top w:val="nil"/>
              <w:left w:val="nil"/>
              <w:bottom w:val="single" w:sz="4" w:space="0" w:color="auto"/>
              <w:right w:val="single" w:sz="4" w:space="0" w:color="auto"/>
            </w:tcBorders>
            <w:shd w:val="clear" w:color="000000" w:fill="FFFFFF"/>
          </w:tcPr>
          <w:p w14:paraId="61257274" w14:textId="77777777" w:rsidR="003D1B28" w:rsidRPr="004C4324" w:rsidRDefault="003D1B28" w:rsidP="00AA014C">
            <w:r w:rsidRPr="004C4324">
              <w:t>Стоимость пломб Исполнителя</w:t>
            </w:r>
          </w:p>
        </w:tc>
        <w:tc>
          <w:tcPr>
            <w:tcW w:w="1843" w:type="dxa"/>
            <w:tcBorders>
              <w:top w:val="nil"/>
              <w:left w:val="nil"/>
              <w:bottom w:val="single" w:sz="4" w:space="0" w:color="auto"/>
              <w:right w:val="single" w:sz="4" w:space="0" w:color="auto"/>
            </w:tcBorders>
            <w:shd w:val="clear" w:color="000000" w:fill="FFFFFF"/>
          </w:tcPr>
          <w:p w14:paraId="74A4ACF2" w14:textId="77777777" w:rsidR="003D1B28" w:rsidRPr="004C4324" w:rsidRDefault="003D1B28" w:rsidP="00AA014C">
            <w:pPr>
              <w:jc w:val="center"/>
            </w:pPr>
            <w:r w:rsidRPr="004C4324">
              <w:t>руб./пломба</w:t>
            </w:r>
          </w:p>
        </w:tc>
        <w:tc>
          <w:tcPr>
            <w:tcW w:w="1416" w:type="dxa"/>
            <w:tcBorders>
              <w:top w:val="nil"/>
              <w:left w:val="nil"/>
              <w:bottom w:val="single" w:sz="4" w:space="0" w:color="auto"/>
              <w:right w:val="single" w:sz="4" w:space="0" w:color="auto"/>
            </w:tcBorders>
            <w:shd w:val="clear" w:color="auto" w:fill="auto"/>
            <w:noWrap/>
            <w:vAlign w:val="center"/>
          </w:tcPr>
          <w:p w14:paraId="6C8BB3D3" w14:textId="77777777" w:rsidR="003D1B28" w:rsidRPr="004C4324" w:rsidRDefault="003D1B28" w:rsidP="00AA014C">
            <w:pPr>
              <w:jc w:val="center"/>
            </w:pPr>
          </w:p>
        </w:tc>
      </w:tr>
      <w:tr w:rsidR="003D1B28" w:rsidRPr="0084551E" w14:paraId="7EE32C1E"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03AD944F" w14:textId="77777777" w:rsidR="003D1B28" w:rsidRPr="004C4324" w:rsidRDefault="003D1B28" w:rsidP="00AA014C">
            <w:r w:rsidRPr="004C4324">
              <w:t>6.16.</w:t>
            </w:r>
          </w:p>
        </w:tc>
        <w:tc>
          <w:tcPr>
            <w:tcW w:w="6123" w:type="dxa"/>
            <w:tcBorders>
              <w:top w:val="nil"/>
              <w:left w:val="nil"/>
              <w:bottom w:val="single" w:sz="4" w:space="0" w:color="auto"/>
              <w:right w:val="single" w:sz="4" w:space="0" w:color="auto"/>
            </w:tcBorders>
            <w:shd w:val="clear" w:color="000000" w:fill="FFFFFF"/>
          </w:tcPr>
          <w:p w14:paraId="351F54B2" w14:textId="77777777" w:rsidR="003D1B28" w:rsidRPr="004C4324" w:rsidRDefault="003D1B28" w:rsidP="00AA014C">
            <w:r w:rsidRPr="004C4324">
              <w:t xml:space="preserve">Выдача дубликатов документов </w:t>
            </w:r>
          </w:p>
        </w:tc>
        <w:tc>
          <w:tcPr>
            <w:tcW w:w="1843" w:type="dxa"/>
            <w:tcBorders>
              <w:top w:val="nil"/>
              <w:left w:val="nil"/>
              <w:bottom w:val="single" w:sz="4" w:space="0" w:color="auto"/>
              <w:right w:val="single" w:sz="4" w:space="0" w:color="auto"/>
            </w:tcBorders>
            <w:shd w:val="clear" w:color="000000" w:fill="FFFFFF"/>
          </w:tcPr>
          <w:p w14:paraId="0E00FAC6" w14:textId="77777777" w:rsidR="003D1B28" w:rsidRPr="004C4324" w:rsidRDefault="003D1B28" w:rsidP="00AA014C">
            <w:pPr>
              <w:jc w:val="center"/>
            </w:pPr>
            <w:r w:rsidRPr="004C4324">
              <w:t>руб./комплект</w:t>
            </w:r>
          </w:p>
        </w:tc>
        <w:tc>
          <w:tcPr>
            <w:tcW w:w="1416" w:type="dxa"/>
            <w:tcBorders>
              <w:top w:val="nil"/>
              <w:left w:val="nil"/>
              <w:bottom w:val="single" w:sz="4" w:space="0" w:color="auto"/>
              <w:right w:val="single" w:sz="4" w:space="0" w:color="auto"/>
            </w:tcBorders>
            <w:shd w:val="clear" w:color="auto" w:fill="auto"/>
            <w:noWrap/>
            <w:vAlign w:val="center"/>
          </w:tcPr>
          <w:p w14:paraId="56A123B1" w14:textId="77777777" w:rsidR="003D1B28" w:rsidRPr="004C4324" w:rsidRDefault="003D1B28" w:rsidP="00AA014C">
            <w:pPr>
              <w:jc w:val="center"/>
            </w:pPr>
          </w:p>
        </w:tc>
      </w:tr>
      <w:tr w:rsidR="003D1B28" w:rsidRPr="0084551E" w14:paraId="33171DAD" w14:textId="77777777" w:rsidTr="00AA014C">
        <w:trPr>
          <w:trHeight w:val="300"/>
        </w:trPr>
        <w:tc>
          <w:tcPr>
            <w:tcW w:w="102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C206D89" w14:textId="77777777" w:rsidR="003D1B28" w:rsidRPr="004C4324" w:rsidRDefault="003D1B28" w:rsidP="00AA014C">
            <w:r w:rsidRPr="004C4324">
              <w:rPr>
                <w:b/>
                <w:bCs/>
              </w:rPr>
              <w:t>7. Почасовая стоимость</w:t>
            </w:r>
            <w:r w:rsidRPr="004C4324">
              <w:t> </w:t>
            </w:r>
          </w:p>
        </w:tc>
      </w:tr>
      <w:tr w:rsidR="003D1B28" w:rsidRPr="0084551E" w14:paraId="5D47AF02"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18DA47E6" w14:textId="77777777" w:rsidR="003D1B28" w:rsidRPr="004C4324" w:rsidRDefault="003D1B28" w:rsidP="00AA014C">
            <w:r w:rsidRPr="004C4324">
              <w:t>7.1.</w:t>
            </w:r>
          </w:p>
        </w:tc>
        <w:tc>
          <w:tcPr>
            <w:tcW w:w="6123" w:type="dxa"/>
            <w:tcBorders>
              <w:top w:val="nil"/>
              <w:left w:val="nil"/>
              <w:bottom w:val="single" w:sz="4" w:space="0" w:color="auto"/>
              <w:right w:val="single" w:sz="4" w:space="0" w:color="auto"/>
            </w:tcBorders>
            <w:shd w:val="clear" w:color="000000" w:fill="FFFFFF"/>
            <w:hideMark/>
          </w:tcPr>
          <w:p w14:paraId="0904F210" w14:textId="77777777" w:rsidR="003D1B28" w:rsidRPr="004C4324" w:rsidRDefault="003D1B28" w:rsidP="00AA014C">
            <w:r w:rsidRPr="004C4324">
              <w:t>Стоимость 1 маш-часа автопогрузчика г/п 10 тн.</w:t>
            </w:r>
          </w:p>
        </w:tc>
        <w:tc>
          <w:tcPr>
            <w:tcW w:w="1843" w:type="dxa"/>
            <w:tcBorders>
              <w:top w:val="nil"/>
              <w:left w:val="nil"/>
              <w:bottom w:val="single" w:sz="4" w:space="0" w:color="auto"/>
              <w:right w:val="single" w:sz="4" w:space="0" w:color="auto"/>
            </w:tcBorders>
            <w:shd w:val="clear" w:color="000000" w:fill="FFFFFF"/>
            <w:hideMark/>
          </w:tcPr>
          <w:p w14:paraId="1DC7096F" w14:textId="77777777" w:rsidR="003D1B28" w:rsidRPr="004C4324" w:rsidRDefault="003D1B28" w:rsidP="00AA014C">
            <w:pPr>
              <w:jc w:val="center"/>
            </w:pPr>
            <w:r w:rsidRPr="004C4324">
              <w:t>руб/ 1 маш-час</w:t>
            </w:r>
          </w:p>
        </w:tc>
        <w:tc>
          <w:tcPr>
            <w:tcW w:w="1416" w:type="dxa"/>
            <w:tcBorders>
              <w:top w:val="nil"/>
              <w:left w:val="nil"/>
              <w:bottom w:val="single" w:sz="4" w:space="0" w:color="auto"/>
              <w:right w:val="single" w:sz="4" w:space="0" w:color="auto"/>
            </w:tcBorders>
            <w:shd w:val="clear" w:color="auto" w:fill="auto"/>
            <w:noWrap/>
            <w:vAlign w:val="bottom"/>
          </w:tcPr>
          <w:p w14:paraId="77C1B4F2" w14:textId="77777777" w:rsidR="003D1B28" w:rsidRPr="004C4324" w:rsidRDefault="003D1B28" w:rsidP="00AA014C">
            <w:pPr>
              <w:jc w:val="center"/>
            </w:pPr>
          </w:p>
        </w:tc>
      </w:tr>
      <w:tr w:rsidR="003D1B28" w:rsidRPr="0084551E" w14:paraId="45ED838A"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2211CCC0" w14:textId="77777777" w:rsidR="003D1B28" w:rsidRPr="004C4324" w:rsidRDefault="003D1B28" w:rsidP="00AA014C">
            <w:r w:rsidRPr="004C4324">
              <w:t>7.2.</w:t>
            </w:r>
          </w:p>
        </w:tc>
        <w:tc>
          <w:tcPr>
            <w:tcW w:w="6123" w:type="dxa"/>
            <w:tcBorders>
              <w:top w:val="nil"/>
              <w:left w:val="nil"/>
              <w:bottom w:val="single" w:sz="4" w:space="0" w:color="auto"/>
              <w:right w:val="single" w:sz="4" w:space="0" w:color="auto"/>
            </w:tcBorders>
            <w:shd w:val="clear" w:color="000000" w:fill="FFFFFF"/>
            <w:hideMark/>
          </w:tcPr>
          <w:p w14:paraId="1FE8A03E" w14:textId="77777777" w:rsidR="003D1B28" w:rsidRPr="004C4324" w:rsidRDefault="003D1B28" w:rsidP="00AA014C">
            <w:r w:rsidRPr="004C4324">
              <w:t>Стоимость 1 маш-часа автопогрузчика г/п до 7 тн.</w:t>
            </w:r>
          </w:p>
        </w:tc>
        <w:tc>
          <w:tcPr>
            <w:tcW w:w="1843" w:type="dxa"/>
            <w:tcBorders>
              <w:top w:val="nil"/>
              <w:left w:val="nil"/>
              <w:bottom w:val="single" w:sz="4" w:space="0" w:color="auto"/>
              <w:right w:val="single" w:sz="4" w:space="0" w:color="auto"/>
            </w:tcBorders>
            <w:shd w:val="clear" w:color="000000" w:fill="FFFFFF"/>
            <w:hideMark/>
          </w:tcPr>
          <w:p w14:paraId="3A5830BB" w14:textId="77777777" w:rsidR="003D1B28" w:rsidRPr="004C4324" w:rsidRDefault="003D1B28" w:rsidP="00AA014C">
            <w:pPr>
              <w:jc w:val="center"/>
            </w:pPr>
            <w:r w:rsidRPr="004C4324">
              <w:t>руб/ 1 маш-час</w:t>
            </w:r>
          </w:p>
        </w:tc>
        <w:tc>
          <w:tcPr>
            <w:tcW w:w="1416" w:type="dxa"/>
            <w:tcBorders>
              <w:top w:val="nil"/>
              <w:left w:val="nil"/>
              <w:bottom w:val="single" w:sz="4" w:space="0" w:color="auto"/>
              <w:right w:val="single" w:sz="4" w:space="0" w:color="auto"/>
            </w:tcBorders>
            <w:shd w:val="clear" w:color="auto" w:fill="auto"/>
            <w:noWrap/>
            <w:vAlign w:val="bottom"/>
          </w:tcPr>
          <w:p w14:paraId="64525757" w14:textId="77777777" w:rsidR="003D1B28" w:rsidRPr="004C4324" w:rsidRDefault="003D1B28" w:rsidP="00AA014C">
            <w:pPr>
              <w:jc w:val="center"/>
            </w:pPr>
          </w:p>
        </w:tc>
      </w:tr>
      <w:tr w:rsidR="003D1B28" w:rsidRPr="0084551E" w14:paraId="21BB822F"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hideMark/>
          </w:tcPr>
          <w:p w14:paraId="43DC244B" w14:textId="77777777" w:rsidR="003D1B28" w:rsidRPr="004C4324" w:rsidRDefault="003D1B28" w:rsidP="00AA014C">
            <w:r w:rsidRPr="004C4324">
              <w:t>7.3.</w:t>
            </w:r>
          </w:p>
        </w:tc>
        <w:tc>
          <w:tcPr>
            <w:tcW w:w="6123" w:type="dxa"/>
            <w:tcBorders>
              <w:top w:val="nil"/>
              <w:left w:val="nil"/>
              <w:bottom w:val="single" w:sz="4" w:space="0" w:color="auto"/>
              <w:right w:val="single" w:sz="4" w:space="0" w:color="auto"/>
            </w:tcBorders>
            <w:shd w:val="clear" w:color="000000" w:fill="FFFFFF"/>
            <w:hideMark/>
          </w:tcPr>
          <w:p w14:paraId="6F691EF2" w14:textId="77777777" w:rsidR="003D1B28" w:rsidRPr="004C4324" w:rsidRDefault="003D1B28" w:rsidP="00AA014C">
            <w:r w:rsidRPr="004C4324">
              <w:t>Стоимость 1 маш-часа автопогрузчика г/п до 30,5 тн.</w:t>
            </w:r>
          </w:p>
        </w:tc>
        <w:tc>
          <w:tcPr>
            <w:tcW w:w="1843" w:type="dxa"/>
            <w:tcBorders>
              <w:top w:val="nil"/>
              <w:left w:val="nil"/>
              <w:bottom w:val="single" w:sz="4" w:space="0" w:color="auto"/>
              <w:right w:val="single" w:sz="4" w:space="0" w:color="auto"/>
            </w:tcBorders>
            <w:shd w:val="clear" w:color="000000" w:fill="FFFFFF"/>
            <w:hideMark/>
          </w:tcPr>
          <w:p w14:paraId="2ED5119E" w14:textId="77777777" w:rsidR="003D1B28" w:rsidRPr="004C4324" w:rsidRDefault="003D1B28" w:rsidP="00AA014C">
            <w:pPr>
              <w:jc w:val="center"/>
            </w:pPr>
            <w:r w:rsidRPr="004C4324">
              <w:t>руб/ 1 маш-час</w:t>
            </w:r>
          </w:p>
        </w:tc>
        <w:tc>
          <w:tcPr>
            <w:tcW w:w="1416" w:type="dxa"/>
            <w:tcBorders>
              <w:top w:val="nil"/>
              <w:left w:val="nil"/>
              <w:bottom w:val="single" w:sz="4" w:space="0" w:color="auto"/>
              <w:right w:val="single" w:sz="4" w:space="0" w:color="auto"/>
            </w:tcBorders>
            <w:shd w:val="clear" w:color="auto" w:fill="auto"/>
            <w:noWrap/>
            <w:vAlign w:val="bottom"/>
          </w:tcPr>
          <w:p w14:paraId="3F119CDC" w14:textId="77777777" w:rsidR="003D1B28" w:rsidRPr="004C4324" w:rsidRDefault="003D1B28" w:rsidP="00AA014C">
            <w:pPr>
              <w:jc w:val="center"/>
            </w:pPr>
          </w:p>
        </w:tc>
      </w:tr>
      <w:tr w:rsidR="003D1B28" w:rsidRPr="0084551E" w14:paraId="75660202" w14:textId="77777777" w:rsidTr="00AA014C">
        <w:trPr>
          <w:trHeight w:val="300"/>
        </w:trPr>
        <w:tc>
          <w:tcPr>
            <w:tcW w:w="852" w:type="dxa"/>
            <w:tcBorders>
              <w:top w:val="nil"/>
              <w:left w:val="single" w:sz="4" w:space="0" w:color="auto"/>
              <w:bottom w:val="single" w:sz="4" w:space="0" w:color="auto"/>
              <w:right w:val="single" w:sz="4" w:space="0" w:color="auto"/>
            </w:tcBorders>
            <w:shd w:val="clear" w:color="000000" w:fill="FFFFFF"/>
          </w:tcPr>
          <w:p w14:paraId="317E0BE2" w14:textId="77777777" w:rsidR="003D1B28" w:rsidRPr="004C4324" w:rsidRDefault="003D1B28" w:rsidP="00AA014C">
            <w:r w:rsidRPr="004C4324">
              <w:t>7.4.</w:t>
            </w:r>
          </w:p>
        </w:tc>
        <w:tc>
          <w:tcPr>
            <w:tcW w:w="6123" w:type="dxa"/>
            <w:tcBorders>
              <w:top w:val="nil"/>
              <w:left w:val="nil"/>
              <w:bottom w:val="single" w:sz="4" w:space="0" w:color="auto"/>
              <w:right w:val="single" w:sz="4" w:space="0" w:color="auto"/>
            </w:tcBorders>
            <w:shd w:val="clear" w:color="000000" w:fill="FFFFFF"/>
          </w:tcPr>
          <w:p w14:paraId="4B9AA987" w14:textId="77777777" w:rsidR="003D1B28" w:rsidRPr="004C4324" w:rsidRDefault="003D1B28" w:rsidP="00AA014C">
            <w:r w:rsidRPr="004C4324">
              <w:t>Стоимость 1 маш-часа автопогрузчика Ричстакер г/п до 45 тн.</w:t>
            </w:r>
          </w:p>
        </w:tc>
        <w:tc>
          <w:tcPr>
            <w:tcW w:w="1843" w:type="dxa"/>
            <w:tcBorders>
              <w:top w:val="nil"/>
              <w:left w:val="nil"/>
              <w:bottom w:val="single" w:sz="4" w:space="0" w:color="auto"/>
              <w:right w:val="single" w:sz="4" w:space="0" w:color="auto"/>
            </w:tcBorders>
            <w:shd w:val="clear" w:color="000000" w:fill="FFFFFF"/>
          </w:tcPr>
          <w:p w14:paraId="07668460" w14:textId="77777777" w:rsidR="003D1B28" w:rsidRPr="004C4324" w:rsidRDefault="003D1B28" w:rsidP="00AA014C">
            <w:pPr>
              <w:jc w:val="center"/>
            </w:pPr>
            <w:r w:rsidRPr="004C4324">
              <w:t>руб/ 1 маш-час</w:t>
            </w:r>
          </w:p>
        </w:tc>
        <w:tc>
          <w:tcPr>
            <w:tcW w:w="1416" w:type="dxa"/>
            <w:tcBorders>
              <w:top w:val="nil"/>
              <w:left w:val="nil"/>
              <w:bottom w:val="single" w:sz="4" w:space="0" w:color="auto"/>
              <w:right w:val="single" w:sz="4" w:space="0" w:color="auto"/>
            </w:tcBorders>
            <w:shd w:val="clear" w:color="auto" w:fill="auto"/>
            <w:noWrap/>
            <w:vAlign w:val="bottom"/>
          </w:tcPr>
          <w:p w14:paraId="02F112AC" w14:textId="77777777" w:rsidR="003D1B28" w:rsidRPr="004C4324" w:rsidRDefault="003D1B28" w:rsidP="00AA014C">
            <w:pPr>
              <w:jc w:val="center"/>
            </w:pPr>
          </w:p>
        </w:tc>
      </w:tr>
    </w:tbl>
    <w:p w14:paraId="65680967" w14:textId="77777777" w:rsidR="003D1B28" w:rsidRDefault="003D1B28" w:rsidP="003D1B28">
      <w:pPr>
        <w:tabs>
          <w:tab w:val="left" w:pos="9227"/>
        </w:tabs>
        <w:rPr>
          <w:i/>
          <w:iCs/>
          <w:sz w:val="18"/>
          <w:szCs w:val="18"/>
        </w:rPr>
      </w:pPr>
      <w:r>
        <w:rPr>
          <w:i/>
          <w:iCs/>
          <w:sz w:val="18"/>
          <w:szCs w:val="18"/>
        </w:rPr>
        <w:lastRenderedPageBreak/>
        <w:tab/>
      </w:r>
    </w:p>
    <w:p w14:paraId="633D9CF1" w14:textId="77777777" w:rsidR="003D1B28" w:rsidRDefault="003D1B28" w:rsidP="003D1B28">
      <w:pPr>
        <w:tabs>
          <w:tab w:val="left" w:pos="9356"/>
        </w:tabs>
        <w:rPr>
          <w:iCs/>
          <w:sz w:val="22"/>
          <w:szCs w:val="22"/>
        </w:rPr>
      </w:pPr>
    </w:p>
    <w:p w14:paraId="4DBAB24D" w14:textId="77777777" w:rsidR="003D1B28" w:rsidRPr="00516B20" w:rsidRDefault="003D1B28" w:rsidP="003D1B28">
      <w:pPr>
        <w:tabs>
          <w:tab w:val="left" w:pos="9356"/>
        </w:tabs>
        <w:rPr>
          <w:iCs/>
          <w:sz w:val="22"/>
          <w:szCs w:val="22"/>
        </w:rPr>
      </w:pPr>
    </w:p>
    <w:p w14:paraId="0E570B44" w14:textId="77777777" w:rsidR="003D1B28" w:rsidRPr="004C4324" w:rsidRDefault="003D1B28" w:rsidP="003D1B28">
      <w:pPr>
        <w:tabs>
          <w:tab w:val="left" w:pos="9356"/>
        </w:tabs>
        <w:rPr>
          <w:iCs/>
        </w:rPr>
      </w:pPr>
      <w:r w:rsidRPr="004C4324">
        <w:rPr>
          <w:iCs/>
        </w:rPr>
        <w:t xml:space="preserve">АО «Осетровский речной порт»                                                 Организация                   </w:t>
      </w:r>
    </w:p>
    <w:p w14:paraId="3C57FAA2" w14:textId="77777777" w:rsidR="003D1B28" w:rsidRPr="004C4324" w:rsidRDefault="003D1B28" w:rsidP="003D1B28">
      <w:pPr>
        <w:tabs>
          <w:tab w:val="left" w:pos="9356"/>
        </w:tabs>
        <w:rPr>
          <w:iCs/>
        </w:rPr>
      </w:pPr>
      <w:r w:rsidRPr="004C4324">
        <w:rPr>
          <w:iCs/>
        </w:rPr>
        <w:t xml:space="preserve">                             </w:t>
      </w:r>
    </w:p>
    <w:p w14:paraId="1636E4E8" w14:textId="77777777" w:rsidR="003D1B28" w:rsidRPr="004C4324" w:rsidRDefault="003D1B28" w:rsidP="003D1B28">
      <w:pPr>
        <w:rPr>
          <w:iCs/>
        </w:rPr>
      </w:pPr>
      <w:r w:rsidRPr="004C4324">
        <w:rPr>
          <w:iCs/>
        </w:rPr>
        <w:t xml:space="preserve">_______________ </w:t>
      </w:r>
      <w:r>
        <w:rPr>
          <w:iCs/>
        </w:rPr>
        <w:t>А.А. Кадушников</w:t>
      </w:r>
      <w:r w:rsidRPr="004C4324">
        <w:rPr>
          <w:iCs/>
        </w:rPr>
        <w:t xml:space="preserve">                                          _______________ /___________</w:t>
      </w:r>
    </w:p>
    <w:p w14:paraId="52F859C5" w14:textId="77777777" w:rsidR="003D1B28" w:rsidRPr="004C4324" w:rsidRDefault="003D1B28" w:rsidP="003D1B28">
      <w:pPr>
        <w:rPr>
          <w:iCs/>
        </w:rPr>
      </w:pPr>
      <w:r w:rsidRPr="004C4324">
        <w:rPr>
          <w:iCs/>
        </w:rPr>
        <w:t xml:space="preserve">М.П.                                                                                               М.П.                                       </w:t>
      </w:r>
    </w:p>
    <w:p w14:paraId="1C98AAF8" w14:textId="77777777" w:rsidR="003D1B28" w:rsidRPr="004C4324" w:rsidRDefault="003D1B28" w:rsidP="003D1B28">
      <w:pPr>
        <w:sectPr w:rsidR="003D1B28" w:rsidRPr="004C4324" w:rsidSect="002E4519">
          <w:pgSz w:w="11906" w:h="16838"/>
          <w:pgMar w:top="391" w:right="707" w:bottom="510" w:left="992" w:header="142" w:footer="215" w:gutter="0"/>
          <w:cols w:space="720"/>
        </w:sectPr>
      </w:pPr>
      <w:r w:rsidRPr="004C4324">
        <w:rPr>
          <w:iCs/>
        </w:rPr>
        <w:t>«____» _______________ 20___г.                                               «____» _______________ 20___ г.</w:t>
      </w:r>
    </w:p>
    <w:p w14:paraId="27E39BC0" w14:textId="77777777" w:rsidR="003D1B28" w:rsidRPr="004C4324" w:rsidRDefault="003D1B28" w:rsidP="003D1B28">
      <w:pPr>
        <w:ind w:left="7230"/>
        <w:rPr>
          <w:bCs/>
          <w:iCs/>
          <w:lang w:eastAsia="zh-CN"/>
        </w:rPr>
      </w:pPr>
      <w:r w:rsidRPr="004C4324">
        <w:rPr>
          <w:bCs/>
          <w:iCs/>
          <w:lang w:eastAsia="zh-CN"/>
        </w:rPr>
        <w:lastRenderedPageBreak/>
        <w:t>Приложение № 3В</w:t>
      </w:r>
    </w:p>
    <w:p w14:paraId="61DADC4E" w14:textId="77777777" w:rsidR="003D1B28" w:rsidRPr="004C4324" w:rsidRDefault="003D1B28" w:rsidP="003D1B28">
      <w:pPr>
        <w:ind w:left="7230"/>
      </w:pPr>
      <w:r w:rsidRPr="004C4324">
        <w:t>к Договору № ____________</w:t>
      </w:r>
    </w:p>
    <w:p w14:paraId="24428816" w14:textId="77777777" w:rsidR="003D1B28" w:rsidRPr="004C4324" w:rsidRDefault="003D1B28" w:rsidP="003D1B28">
      <w:pPr>
        <w:ind w:left="7230"/>
        <w:jc w:val="both"/>
      </w:pPr>
      <w:r w:rsidRPr="004C4324">
        <w:t>от «___» _______20___ г.</w:t>
      </w:r>
    </w:p>
    <w:p w14:paraId="276B6F1D" w14:textId="77777777" w:rsidR="003D1B28" w:rsidRPr="004C4324" w:rsidRDefault="003D1B28" w:rsidP="003D1B28">
      <w:pPr>
        <w:ind w:left="7230"/>
        <w:jc w:val="both"/>
        <w:rPr>
          <w:rFonts w:eastAsia="Calibri"/>
          <w:lang w:eastAsia="en-US"/>
        </w:rPr>
      </w:pPr>
    </w:p>
    <w:p w14:paraId="5F926B13" w14:textId="77777777" w:rsidR="003D1B28" w:rsidRPr="004C4324" w:rsidRDefault="003D1B28" w:rsidP="003D1B28">
      <w:pPr>
        <w:jc w:val="center"/>
        <w:rPr>
          <w:b/>
        </w:rPr>
      </w:pPr>
      <w:r w:rsidRPr="004C4324">
        <w:rPr>
          <w:b/>
        </w:rPr>
        <w:t>Тарифы на обработку грузов в пунктах назначения на 20__ год</w:t>
      </w:r>
    </w:p>
    <w:p w14:paraId="0F2292F2" w14:textId="77777777" w:rsidR="003D1B28" w:rsidRDefault="003D1B28" w:rsidP="003D1B28">
      <w:pPr>
        <w:jc w:val="center"/>
        <w:rPr>
          <w:sz w:val="22"/>
          <w:szCs w:val="22"/>
        </w:rPr>
      </w:pPr>
    </w:p>
    <w:tbl>
      <w:tblPr>
        <w:tblW w:w="10989" w:type="dxa"/>
        <w:jc w:val="center"/>
        <w:tblLayout w:type="fixed"/>
        <w:tblLook w:val="04A0" w:firstRow="1" w:lastRow="0" w:firstColumn="1" w:lastColumn="0" w:noHBand="0" w:noVBand="1"/>
      </w:tblPr>
      <w:tblGrid>
        <w:gridCol w:w="1917"/>
        <w:gridCol w:w="860"/>
        <w:gridCol w:w="4385"/>
        <w:gridCol w:w="1417"/>
        <w:gridCol w:w="1299"/>
        <w:gridCol w:w="1111"/>
      </w:tblGrid>
      <w:tr w:rsidR="003D1B28" w:rsidRPr="00DB018C" w14:paraId="0D9FA646" w14:textId="77777777" w:rsidTr="00AA014C">
        <w:trPr>
          <w:trHeight w:val="652"/>
          <w:jc w:val="center"/>
        </w:trPr>
        <w:tc>
          <w:tcPr>
            <w:tcW w:w="191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C6BF5A0" w14:textId="77777777" w:rsidR="003D1B28" w:rsidRPr="004C4324" w:rsidRDefault="003D1B28" w:rsidP="00AA014C">
            <w:pPr>
              <w:jc w:val="center"/>
              <w:rPr>
                <w:b/>
                <w:bCs/>
                <w:sz w:val="18"/>
                <w:szCs w:val="18"/>
              </w:rPr>
            </w:pPr>
            <w:r w:rsidRPr="004C4324">
              <w:rPr>
                <w:b/>
                <w:bCs/>
                <w:sz w:val="18"/>
                <w:szCs w:val="18"/>
              </w:rPr>
              <w:t>Вид операции</w:t>
            </w:r>
          </w:p>
        </w:tc>
        <w:tc>
          <w:tcPr>
            <w:tcW w:w="8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4BADF4F" w14:textId="77777777" w:rsidR="003D1B28" w:rsidRPr="004C4324" w:rsidRDefault="003D1B28" w:rsidP="00AA014C">
            <w:pPr>
              <w:jc w:val="center"/>
              <w:rPr>
                <w:b/>
                <w:bCs/>
                <w:sz w:val="18"/>
                <w:szCs w:val="18"/>
              </w:rPr>
            </w:pPr>
            <w:r w:rsidRPr="004C4324">
              <w:rPr>
                <w:b/>
                <w:bCs/>
                <w:sz w:val="18"/>
                <w:szCs w:val="18"/>
              </w:rPr>
              <w:t>№ п/п</w:t>
            </w:r>
          </w:p>
        </w:tc>
        <w:tc>
          <w:tcPr>
            <w:tcW w:w="43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15878E" w14:textId="77777777" w:rsidR="003D1B28" w:rsidRPr="004C4324" w:rsidRDefault="003D1B28" w:rsidP="00AA014C">
            <w:pPr>
              <w:jc w:val="center"/>
              <w:rPr>
                <w:b/>
                <w:bCs/>
                <w:sz w:val="18"/>
                <w:szCs w:val="18"/>
              </w:rPr>
            </w:pPr>
            <w:r w:rsidRPr="004C4324">
              <w:rPr>
                <w:b/>
                <w:bCs/>
                <w:sz w:val="18"/>
                <w:szCs w:val="18"/>
              </w:rPr>
              <w:t>Наименование груза</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FE32B8" w14:textId="77777777" w:rsidR="003D1B28" w:rsidRPr="004C4324" w:rsidRDefault="003D1B28" w:rsidP="00AA014C">
            <w:pPr>
              <w:jc w:val="center"/>
              <w:rPr>
                <w:b/>
                <w:bCs/>
                <w:sz w:val="18"/>
                <w:szCs w:val="18"/>
              </w:rPr>
            </w:pPr>
            <w:r w:rsidRPr="004C4324">
              <w:rPr>
                <w:b/>
                <w:bCs/>
                <w:sz w:val="18"/>
                <w:szCs w:val="18"/>
              </w:rPr>
              <w:t>Единицы измерения</w:t>
            </w:r>
          </w:p>
        </w:tc>
        <w:tc>
          <w:tcPr>
            <w:tcW w:w="2410" w:type="dxa"/>
            <w:gridSpan w:val="2"/>
            <w:tcBorders>
              <w:top w:val="single" w:sz="4" w:space="0" w:color="auto"/>
              <w:left w:val="nil"/>
              <w:bottom w:val="single" w:sz="4" w:space="0" w:color="auto"/>
              <w:right w:val="single" w:sz="4" w:space="0" w:color="000000"/>
            </w:tcBorders>
            <w:shd w:val="clear" w:color="000000" w:fill="FFFFFF"/>
            <w:vAlign w:val="center"/>
            <w:hideMark/>
          </w:tcPr>
          <w:p w14:paraId="16EC9869" w14:textId="77777777" w:rsidR="003D1B28" w:rsidRPr="004C4324" w:rsidRDefault="003D1B28" w:rsidP="00AA014C">
            <w:pPr>
              <w:jc w:val="center"/>
              <w:rPr>
                <w:b/>
                <w:bCs/>
                <w:sz w:val="18"/>
                <w:szCs w:val="18"/>
              </w:rPr>
            </w:pPr>
            <w:r w:rsidRPr="004C4324">
              <w:rPr>
                <w:b/>
                <w:bCs/>
                <w:sz w:val="18"/>
                <w:szCs w:val="18"/>
              </w:rPr>
              <w:t>Тариф на обработку грузов в пунктах назначения, без НДС</w:t>
            </w:r>
          </w:p>
        </w:tc>
      </w:tr>
      <w:tr w:rsidR="003D1B28" w:rsidRPr="00DB018C" w14:paraId="3C28D5E9" w14:textId="77777777" w:rsidTr="00AA014C">
        <w:trPr>
          <w:trHeight w:val="576"/>
          <w:jc w:val="center"/>
        </w:trPr>
        <w:tc>
          <w:tcPr>
            <w:tcW w:w="1917" w:type="dxa"/>
            <w:vMerge/>
            <w:tcBorders>
              <w:top w:val="single" w:sz="4" w:space="0" w:color="auto"/>
              <w:left w:val="single" w:sz="4" w:space="0" w:color="auto"/>
              <w:bottom w:val="single" w:sz="4" w:space="0" w:color="000000"/>
              <w:right w:val="single" w:sz="4" w:space="0" w:color="000000"/>
            </w:tcBorders>
            <w:vAlign w:val="center"/>
            <w:hideMark/>
          </w:tcPr>
          <w:p w14:paraId="40BA92C3" w14:textId="77777777" w:rsidR="003D1B28" w:rsidRPr="004C4324" w:rsidRDefault="003D1B28" w:rsidP="00AA014C">
            <w:pPr>
              <w:jc w:val="center"/>
              <w:rPr>
                <w:b/>
                <w:bCs/>
                <w:sz w:val="18"/>
                <w:szCs w:val="18"/>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509D19AE" w14:textId="77777777" w:rsidR="003D1B28" w:rsidRPr="004C4324" w:rsidRDefault="003D1B28" w:rsidP="00AA014C">
            <w:pPr>
              <w:jc w:val="center"/>
              <w:rPr>
                <w:b/>
                <w:bCs/>
                <w:sz w:val="18"/>
                <w:szCs w:val="18"/>
              </w:rPr>
            </w:pPr>
          </w:p>
        </w:tc>
        <w:tc>
          <w:tcPr>
            <w:tcW w:w="4385" w:type="dxa"/>
            <w:vMerge/>
            <w:tcBorders>
              <w:top w:val="single" w:sz="4" w:space="0" w:color="auto"/>
              <w:left w:val="single" w:sz="4" w:space="0" w:color="auto"/>
              <w:bottom w:val="single" w:sz="4" w:space="0" w:color="000000"/>
              <w:right w:val="single" w:sz="4" w:space="0" w:color="auto"/>
            </w:tcBorders>
            <w:vAlign w:val="center"/>
            <w:hideMark/>
          </w:tcPr>
          <w:p w14:paraId="35EF160F" w14:textId="77777777" w:rsidR="003D1B28" w:rsidRPr="004C4324" w:rsidRDefault="003D1B28" w:rsidP="00AA014C">
            <w:pPr>
              <w:jc w:val="center"/>
              <w:rPr>
                <w:b/>
                <w:bCs/>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02DFBDE" w14:textId="77777777" w:rsidR="003D1B28" w:rsidRPr="004C4324" w:rsidRDefault="003D1B28" w:rsidP="00AA014C">
            <w:pPr>
              <w:jc w:val="center"/>
              <w:rPr>
                <w:b/>
                <w:bCs/>
                <w:sz w:val="18"/>
                <w:szCs w:val="18"/>
              </w:rPr>
            </w:pPr>
          </w:p>
        </w:tc>
        <w:tc>
          <w:tcPr>
            <w:tcW w:w="1299" w:type="dxa"/>
            <w:tcBorders>
              <w:top w:val="nil"/>
              <w:left w:val="nil"/>
              <w:bottom w:val="single" w:sz="4" w:space="0" w:color="auto"/>
              <w:right w:val="single" w:sz="4" w:space="0" w:color="auto"/>
            </w:tcBorders>
            <w:shd w:val="clear" w:color="000000" w:fill="FFFFFF"/>
            <w:vAlign w:val="center"/>
            <w:hideMark/>
          </w:tcPr>
          <w:p w14:paraId="6F2432E3" w14:textId="77777777" w:rsidR="003D1B28" w:rsidRPr="004C4324" w:rsidRDefault="003D1B28" w:rsidP="00AA014C">
            <w:pPr>
              <w:jc w:val="center"/>
              <w:rPr>
                <w:b/>
                <w:bCs/>
                <w:sz w:val="18"/>
                <w:szCs w:val="18"/>
              </w:rPr>
            </w:pPr>
            <w:r w:rsidRPr="004C4324">
              <w:rPr>
                <w:b/>
                <w:bCs/>
                <w:sz w:val="18"/>
                <w:szCs w:val="18"/>
              </w:rPr>
              <w:t>п. Витим             (п. Пеледуй)</w:t>
            </w:r>
          </w:p>
        </w:tc>
        <w:tc>
          <w:tcPr>
            <w:tcW w:w="1111" w:type="dxa"/>
            <w:tcBorders>
              <w:top w:val="nil"/>
              <w:left w:val="nil"/>
              <w:bottom w:val="single" w:sz="4" w:space="0" w:color="auto"/>
              <w:right w:val="single" w:sz="4" w:space="0" w:color="auto"/>
            </w:tcBorders>
            <w:shd w:val="clear" w:color="000000" w:fill="FFFFFF"/>
            <w:vAlign w:val="center"/>
            <w:hideMark/>
          </w:tcPr>
          <w:p w14:paraId="5AC113FE" w14:textId="77777777" w:rsidR="003D1B28" w:rsidRPr="004C4324" w:rsidRDefault="003D1B28" w:rsidP="00AA014C">
            <w:pPr>
              <w:jc w:val="center"/>
              <w:rPr>
                <w:b/>
                <w:bCs/>
                <w:sz w:val="18"/>
                <w:szCs w:val="18"/>
              </w:rPr>
            </w:pPr>
            <w:r w:rsidRPr="004C4324">
              <w:rPr>
                <w:b/>
                <w:bCs/>
                <w:sz w:val="18"/>
                <w:szCs w:val="18"/>
              </w:rPr>
              <w:t>п. Ленск</w:t>
            </w:r>
          </w:p>
        </w:tc>
      </w:tr>
      <w:tr w:rsidR="003D1B28" w:rsidRPr="00DB018C" w14:paraId="4782ECC1" w14:textId="77777777" w:rsidTr="00AA014C">
        <w:trPr>
          <w:trHeight w:val="345"/>
          <w:jc w:val="center"/>
        </w:trPr>
        <w:tc>
          <w:tcPr>
            <w:tcW w:w="1917" w:type="dxa"/>
            <w:vMerge w:val="restart"/>
            <w:tcBorders>
              <w:top w:val="single" w:sz="4" w:space="0" w:color="auto"/>
              <w:left w:val="single" w:sz="4" w:space="0" w:color="auto"/>
              <w:bottom w:val="nil"/>
              <w:right w:val="single" w:sz="4" w:space="0" w:color="000000"/>
            </w:tcBorders>
            <w:shd w:val="clear" w:color="auto" w:fill="auto"/>
            <w:vAlign w:val="center"/>
            <w:hideMark/>
          </w:tcPr>
          <w:p w14:paraId="05A30EEF" w14:textId="77777777" w:rsidR="003D1B28" w:rsidRPr="004C4324" w:rsidRDefault="003D1B28" w:rsidP="00AA014C">
            <w:pPr>
              <w:jc w:val="center"/>
              <w:outlineLvl w:val="0"/>
              <w:rPr>
                <w:b/>
                <w:bCs/>
                <w:sz w:val="22"/>
                <w:szCs w:val="22"/>
              </w:rPr>
            </w:pPr>
            <w:r w:rsidRPr="004C4324">
              <w:rPr>
                <w:b/>
                <w:bCs/>
                <w:sz w:val="22"/>
                <w:szCs w:val="22"/>
              </w:rPr>
              <w:t>1. Выгрузка из судна/Погрузка в судно</w:t>
            </w:r>
          </w:p>
        </w:tc>
        <w:tc>
          <w:tcPr>
            <w:tcW w:w="860" w:type="dxa"/>
            <w:tcBorders>
              <w:top w:val="nil"/>
              <w:left w:val="nil"/>
              <w:bottom w:val="single" w:sz="4" w:space="0" w:color="auto"/>
              <w:right w:val="single" w:sz="4" w:space="0" w:color="auto"/>
            </w:tcBorders>
            <w:shd w:val="clear" w:color="auto" w:fill="auto"/>
            <w:vAlign w:val="center"/>
            <w:hideMark/>
          </w:tcPr>
          <w:p w14:paraId="5B809EA5" w14:textId="77777777" w:rsidR="003D1B28" w:rsidRPr="004C4324" w:rsidRDefault="003D1B28" w:rsidP="00AA014C">
            <w:pPr>
              <w:jc w:val="center"/>
              <w:outlineLvl w:val="0"/>
              <w:rPr>
                <w:b/>
                <w:bCs/>
                <w:sz w:val="22"/>
                <w:szCs w:val="22"/>
              </w:rPr>
            </w:pPr>
            <w:r w:rsidRPr="004C4324">
              <w:rPr>
                <w:b/>
                <w:bCs/>
                <w:sz w:val="22"/>
                <w:szCs w:val="22"/>
              </w:rPr>
              <w:t>1.1.</w:t>
            </w:r>
          </w:p>
        </w:tc>
        <w:tc>
          <w:tcPr>
            <w:tcW w:w="4385" w:type="dxa"/>
            <w:tcBorders>
              <w:top w:val="nil"/>
              <w:left w:val="nil"/>
              <w:bottom w:val="single" w:sz="4" w:space="0" w:color="auto"/>
              <w:right w:val="single" w:sz="4" w:space="0" w:color="auto"/>
            </w:tcBorders>
            <w:shd w:val="clear" w:color="000000" w:fill="FFFFFF"/>
            <w:vAlign w:val="center"/>
            <w:hideMark/>
          </w:tcPr>
          <w:p w14:paraId="70530624" w14:textId="77777777" w:rsidR="003D1B28" w:rsidRPr="004C4324" w:rsidRDefault="003D1B28" w:rsidP="00AA014C">
            <w:pPr>
              <w:outlineLvl w:val="0"/>
              <w:rPr>
                <w:sz w:val="22"/>
                <w:szCs w:val="22"/>
              </w:rPr>
            </w:pPr>
            <w:r w:rsidRPr="004C4324">
              <w:rPr>
                <w:sz w:val="22"/>
                <w:szCs w:val="22"/>
              </w:rPr>
              <w:t>Грузы массой до 16 тн</w:t>
            </w:r>
          </w:p>
        </w:tc>
        <w:tc>
          <w:tcPr>
            <w:tcW w:w="1417" w:type="dxa"/>
            <w:tcBorders>
              <w:top w:val="nil"/>
              <w:left w:val="nil"/>
              <w:bottom w:val="single" w:sz="4" w:space="0" w:color="auto"/>
              <w:right w:val="single" w:sz="4" w:space="0" w:color="auto"/>
            </w:tcBorders>
            <w:shd w:val="clear" w:color="000000" w:fill="FFFFFF"/>
            <w:vAlign w:val="center"/>
            <w:hideMark/>
          </w:tcPr>
          <w:p w14:paraId="3C1F89FD" w14:textId="77777777" w:rsidR="003D1B28" w:rsidRPr="004C4324" w:rsidRDefault="003D1B28" w:rsidP="00AA014C">
            <w:pPr>
              <w:jc w:val="center"/>
              <w:outlineLvl w:val="0"/>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20FD92F1" w14:textId="77777777" w:rsidR="003D1B28" w:rsidRPr="004C4324" w:rsidRDefault="003D1B28" w:rsidP="00AA014C">
            <w:pPr>
              <w:jc w:val="center"/>
              <w:outlineLvl w:val="0"/>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3AFAEDD6" w14:textId="77777777" w:rsidR="003D1B28" w:rsidRPr="004C4324" w:rsidRDefault="003D1B28" w:rsidP="00AA014C">
            <w:pPr>
              <w:jc w:val="center"/>
              <w:outlineLvl w:val="0"/>
              <w:rPr>
                <w:sz w:val="22"/>
                <w:szCs w:val="22"/>
              </w:rPr>
            </w:pPr>
          </w:p>
        </w:tc>
      </w:tr>
      <w:tr w:rsidR="003D1B28" w:rsidRPr="00DB018C" w14:paraId="1020BB16" w14:textId="77777777" w:rsidTr="00AA014C">
        <w:trPr>
          <w:trHeight w:val="315"/>
          <w:jc w:val="center"/>
        </w:trPr>
        <w:tc>
          <w:tcPr>
            <w:tcW w:w="1917" w:type="dxa"/>
            <w:vMerge/>
            <w:tcBorders>
              <w:top w:val="single" w:sz="4" w:space="0" w:color="auto"/>
              <w:left w:val="single" w:sz="4" w:space="0" w:color="auto"/>
              <w:bottom w:val="nil"/>
              <w:right w:val="single" w:sz="4" w:space="0" w:color="000000"/>
            </w:tcBorders>
            <w:vAlign w:val="center"/>
            <w:hideMark/>
          </w:tcPr>
          <w:p w14:paraId="04C182EE"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0EC89DA2" w14:textId="77777777" w:rsidR="003D1B28" w:rsidRPr="004C4324" w:rsidRDefault="003D1B28" w:rsidP="00AA014C">
            <w:pPr>
              <w:jc w:val="center"/>
              <w:rPr>
                <w:b/>
                <w:bCs/>
                <w:sz w:val="22"/>
                <w:szCs w:val="22"/>
              </w:rPr>
            </w:pPr>
            <w:r w:rsidRPr="004C4324">
              <w:rPr>
                <w:b/>
                <w:bCs/>
                <w:sz w:val="22"/>
                <w:szCs w:val="22"/>
              </w:rPr>
              <w:t>1.2.</w:t>
            </w:r>
          </w:p>
        </w:tc>
        <w:tc>
          <w:tcPr>
            <w:tcW w:w="4385" w:type="dxa"/>
            <w:tcBorders>
              <w:top w:val="nil"/>
              <w:left w:val="nil"/>
              <w:bottom w:val="single" w:sz="4" w:space="0" w:color="auto"/>
              <w:right w:val="single" w:sz="4" w:space="0" w:color="auto"/>
            </w:tcBorders>
            <w:shd w:val="clear" w:color="000000" w:fill="FFFFFF"/>
            <w:vAlign w:val="center"/>
            <w:hideMark/>
          </w:tcPr>
          <w:p w14:paraId="41541A08" w14:textId="77777777" w:rsidR="003D1B28" w:rsidRPr="004C4324" w:rsidRDefault="003D1B28" w:rsidP="00AA014C">
            <w:pPr>
              <w:rPr>
                <w:sz w:val="22"/>
                <w:szCs w:val="22"/>
              </w:rPr>
            </w:pPr>
            <w:r w:rsidRPr="004C4324">
              <w:rPr>
                <w:sz w:val="22"/>
                <w:szCs w:val="22"/>
              </w:rPr>
              <w:t>Металлоконструкции (неупаковка)</w:t>
            </w:r>
          </w:p>
        </w:tc>
        <w:tc>
          <w:tcPr>
            <w:tcW w:w="1417" w:type="dxa"/>
            <w:tcBorders>
              <w:top w:val="nil"/>
              <w:left w:val="nil"/>
              <w:bottom w:val="single" w:sz="4" w:space="0" w:color="auto"/>
              <w:right w:val="single" w:sz="4" w:space="0" w:color="auto"/>
            </w:tcBorders>
            <w:shd w:val="clear" w:color="000000" w:fill="FFFFFF"/>
            <w:vAlign w:val="center"/>
            <w:hideMark/>
          </w:tcPr>
          <w:p w14:paraId="52777800"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4C4382B3"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4F9D9AE" w14:textId="77777777" w:rsidR="003D1B28" w:rsidRPr="004C4324" w:rsidRDefault="003D1B28" w:rsidP="00AA014C">
            <w:pPr>
              <w:jc w:val="center"/>
              <w:rPr>
                <w:sz w:val="22"/>
                <w:szCs w:val="22"/>
              </w:rPr>
            </w:pPr>
          </w:p>
        </w:tc>
      </w:tr>
      <w:tr w:rsidR="003D1B28" w:rsidRPr="00DB018C" w14:paraId="1F5049A0" w14:textId="77777777" w:rsidTr="00AA014C">
        <w:trPr>
          <w:trHeight w:val="285"/>
          <w:jc w:val="center"/>
        </w:trPr>
        <w:tc>
          <w:tcPr>
            <w:tcW w:w="1917" w:type="dxa"/>
            <w:vMerge/>
            <w:tcBorders>
              <w:top w:val="single" w:sz="4" w:space="0" w:color="auto"/>
              <w:left w:val="single" w:sz="4" w:space="0" w:color="auto"/>
              <w:bottom w:val="nil"/>
              <w:right w:val="single" w:sz="4" w:space="0" w:color="000000"/>
            </w:tcBorders>
            <w:vAlign w:val="center"/>
            <w:hideMark/>
          </w:tcPr>
          <w:p w14:paraId="52B5EA6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27EF0A40" w14:textId="77777777" w:rsidR="003D1B28" w:rsidRPr="004C4324" w:rsidRDefault="003D1B28" w:rsidP="00AA014C">
            <w:pPr>
              <w:jc w:val="center"/>
              <w:rPr>
                <w:b/>
                <w:bCs/>
                <w:sz w:val="22"/>
                <w:szCs w:val="22"/>
              </w:rPr>
            </w:pPr>
            <w:r w:rsidRPr="004C4324">
              <w:rPr>
                <w:b/>
                <w:bCs/>
                <w:sz w:val="22"/>
                <w:szCs w:val="22"/>
              </w:rPr>
              <w:t>1.3.</w:t>
            </w:r>
          </w:p>
        </w:tc>
        <w:tc>
          <w:tcPr>
            <w:tcW w:w="4385" w:type="dxa"/>
            <w:tcBorders>
              <w:top w:val="nil"/>
              <w:left w:val="nil"/>
              <w:bottom w:val="single" w:sz="4" w:space="0" w:color="auto"/>
              <w:right w:val="single" w:sz="4" w:space="0" w:color="auto"/>
            </w:tcBorders>
            <w:shd w:val="clear" w:color="000000" w:fill="FFFFFF"/>
            <w:vAlign w:val="center"/>
            <w:hideMark/>
          </w:tcPr>
          <w:p w14:paraId="18690B00" w14:textId="77777777" w:rsidR="003D1B28" w:rsidRPr="004C4324" w:rsidRDefault="003D1B28" w:rsidP="00AA014C">
            <w:pPr>
              <w:rPr>
                <w:sz w:val="22"/>
                <w:szCs w:val="22"/>
              </w:rPr>
            </w:pPr>
            <w:r w:rsidRPr="004C4324">
              <w:rPr>
                <w:sz w:val="22"/>
                <w:szCs w:val="22"/>
              </w:rPr>
              <w:t>Лом чёрных металлов (пакетированный)</w:t>
            </w:r>
          </w:p>
        </w:tc>
        <w:tc>
          <w:tcPr>
            <w:tcW w:w="1417" w:type="dxa"/>
            <w:tcBorders>
              <w:top w:val="nil"/>
              <w:left w:val="nil"/>
              <w:bottom w:val="single" w:sz="4" w:space="0" w:color="auto"/>
              <w:right w:val="single" w:sz="4" w:space="0" w:color="auto"/>
            </w:tcBorders>
            <w:shd w:val="clear" w:color="000000" w:fill="FFFFFF"/>
            <w:vAlign w:val="center"/>
            <w:hideMark/>
          </w:tcPr>
          <w:p w14:paraId="10D7B8FF"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3EE0D8BE"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2E7BD26" w14:textId="77777777" w:rsidR="003D1B28" w:rsidRPr="004C4324" w:rsidRDefault="003D1B28" w:rsidP="00AA014C">
            <w:pPr>
              <w:jc w:val="center"/>
              <w:rPr>
                <w:sz w:val="22"/>
                <w:szCs w:val="22"/>
              </w:rPr>
            </w:pPr>
          </w:p>
        </w:tc>
      </w:tr>
      <w:tr w:rsidR="003D1B28" w:rsidRPr="00DB018C" w14:paraId="04688C6A" w14:textId="77777777" w:rsidTr="00AA014C">
        <w:trPr>
          <w:trHeight w:val="285"/>
          <w:jc w:val="center"/>
        </w:trPr>
        <w:tc>
          <w:tcPr>
            <w:tcW w:w="1917" w:type="dxa"/>
            <w:vMerge/>
            <w:tcBorders>
              <w:top w:val="single" w:sz="4" w:space="0" w:color="auto"/>
              <w:left w:val="single" w:sz="4" w:space="0" w:color="auto"/>
              <w:bottom w:val="nil"/>
              <w:right w:val="single" w:sz="4" w:space="0" w:color="000000"/>
            </w:tcBorders>
            <w:vAlign w:val="center"/>
            <w:hideMark/>
          </w:tcPr>
          <w:p w14:paraId="66254B66"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3FCA84D0" w14:textId="77777777" w:rsidR="003D1B28" w:rsidRPr="004C4324" w:rsidRDefault="003D1B28" w:rsidP="00AA014C">
            <w:pPr>
              <w:jc w:val="center"/>
              <w:rPr>
                <w:b/>
                <w:bCs/>
                <w:sz w:val="22"/>
                <w:szCs w:val="22"/>
              </w:rPr>
            </w:pPr>
            <w:r w:rsidRPr="004C4324">
              <w:rPr>
                <w:b/>
                <w:bCs/>
                <w:sz w:val="22"/>
                <w:szCs w:val="22"/>
              </w:rPr>
              <w:t>1.4.</w:t>
            </w:r>
          </w:p>
        </w:tc>
        <w:tc>
          <w:tcPr>
            <w:tcW w:w="4385" w:type="dxa"/>
            <w:tcBorders>
              <w:top w:val="nil"/>
              <w:left w:val="nil"/>
              <w:bottom w:val="single" w:sz="4" w:space="0" w:color="auto"/>
              <w:right w:val="single" w:sz="4" w:space="0" w:color="auto"/>
            </w:tcBorders>
            <w:shd w:val="clear" w:color="000000" w:fill="FFFFFF"/>
            <w:vAlign w:val="center"/>
            <w:hideMark/>
          </w:tcPr>
          <w:p w14:paraId="5755E399" w14:textId="77777777" w:rsidR="003D1B28" w:rsidRPr="004C4324" w:rsidRDefault="003D1B28" w:rsidP="00AA014C">
            <w:pPr>
              <w:rPr>
                <w:sz w:val="22"/>
                <w:szCs w:val="22"/>
              </w:rPr>
            </w:pPr>
            <w:r w:rsidRPr="004C4324">
              <w:rPr>
                <w:sz w:val="22"/>
                <w:szCs w:val="22"/>
              </w:rPr>
              <w:t>Лесные грузы</w:t>
            </w:r>
          </w:p>
        </w:tc>
        <w:tc>
          <w:tcPr>
            <w:tcW w:w="1417" w:type="dxa"/>
            <w:tcBorders>
              <w:top w:val="nil"/>
              <w:left w:val="nil"/>
              <w:bottom w:val="single" w:sz="4" w:space="0" w:color="auto"/>
              <w:right w:val="single" w:sz="4" w:space="0" w:color="auto"/>
            </w:tcBorders>
            <w:shd w:val="clear" w:color="000000" w:fill="FFFFFF"/>
            <w:vAlign w:val="center"/>
            <w:hideMark/>
          </w:tcPr>
          <w:p w14:paraId="15093BBA"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1E450B90"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9D9679B" w14:textId="77777777" w:rsidR="003D1B28" w:rsidRPr="004C4324" w:rsidRDefault="003D1B28" w:rsidP="00AA014C">
            <w:pPr>
              <w:jc w:val="center"/>
              <w:rPr>
                <w:sz w:val="22"/>
                <w:szCs w:val="22"/>
              </w:rPr>
            </w:pPr>
          </w:p>
        </w:tc>
      </w:tr>
      <w:tr w:rsidR="003D1B28" w:rsidRPr="00DB018C" w14:paraId="0495E4EB" w14:textId="77777777" w:rsidTr="00AA014C">
        <w:trPr>
          <w:trHeight w:val="285"/>
          <w:jc w:val="center"/>
        </w:trPr>
        <w:tc>
          <w:tcPr>
            <w:tcW w:w="1917" w:type="dxa"/>
            <w:vMerge/>
            <w:tcBorders>
              <w:top w:val="single" w:sz="4" w:space="0" w:color="auto"/>
              <w:left w:val="single" w:sz="4" w:space="0" w:color="auto"/>
              <w:bottom w:val="nil"/>
              <w:right w:val="single" w:sz="4" w:space="0" w:color="000000"/>
            </w:tcBorders>
            <w:vAlign w:val="center"/>
            <w:hideMark/>
          </w:tcPr>
          <w:p w14:paraId="39DF6F96"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4BC8A65B" w14:textId="77777777" w:rsidR="003D1B28" w:rsidRPr="004C4324" w:rsidRDefault="003D1B28" w:rsidP="00AA014C">
            <w:pPr>
              <w:jc w:val="center"/>
              <w:rPr>
                <w:b/>
                <w:bCs/>
                <w:sz w:val="22"/>
                <w:szCs w:val="22"/>
              </w:rPr>
            </w:pPr>
            <w:r w:rsidRPr="004C4324">
              <w:rPr>
                <w:b/>
                <w:bCs/>
                <w:sz w:val="22"/>
                <w:szCs w:val="22"/>
              </w:rPr>
              <w:t>1.5.</w:t>
            </w:r>
          </w:p>
        </w:tc>
        <w:tc>
          <w:tcPr>
            <w:tcW w:w="4385" w:type="dxa"/>
            <w:tcBorders>
              <w:top w:val="nil"/>
              <w:left w:val="nil"/>
              <w:bottom w:val="single" w:sz="4" w:space="0" w:color="auto"/>
              <w:right w:val="single" w:sz="4" w:space="0" w:color="auto"/>
            </w:tcBorders>
            <w:shd w:val="clear" w:color="000000" w:fill="FFFFFF"/>
            <w:vAlign w:val="center"/>
            <w:hideMark/>
          </w:tcPr>
          <w:p w14:paraId="6BA2DB3B" w14:textId="77777777" w:rsidR="003D1B28" w:rsidRPr="004C4324" w:rsidRDefault="003D1B28" w:rsidP="00AA014C">
            <w:pPr>
              <w:rPr>
                <w:sz w:val="22"/>
                <w:szCs w:val="22"/>
              </w:rPr>
            </w:pPr>
            <w:r w:rsidRPr="004C4324">
              <w:rPr>
                <w:sz w:val="22"/>
                <w:szCs w:val="22"/>
              </w:rPr>
              <w:t>грузы в МКР</w:t>
            </w:r>
          </w:p>
        </w:tc>
        <w:tc>
          <w:tcPr>
            <w:tcW w:w="1417" w:type="dxa"/>
            <w:tcBorders>
              <w:top w:val="nil"/>
              <w:left w:val="nil"/>
              <w:bottom w:val="single" w:sz="4" w:space="0" w:color="auto"/>
              <w:right w:val="single" w:sz="4" w:space="0" w:color="auto"/>
            </w:tcBorders>
            <w:shd w:val="clear" w:color="000000" w:fill="FFFFFF"/>
            <w:vAlign w:val="center"/>
            <w:hideMark/>
          </w:tcPr>
          <w:p w14:paraId="61C14F08"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5001D5A0"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716D2E4B" w14:textId="77777777" w:rsidR="003D1B28" w:rsidRPr="004C4324" w:rsidRDefault="003D1B28" w:rsidP="00AA014C">
            <w:pPr>
              <w:jc w:val="center"/>
              <w:rPr>
                <w:sz w:val="22"/>
                <w:szCs w:val="22"/>
              </w:rPr>
            </w:pPr>
          </w:p>
        </w:tc>
      </w:tr>
      <w:tr w:rsidR="003D1B28" w:rsidRPr="00DB018C" w14:paraId="415DA81D" w14:textId="77777777" w:rsidTr="00AA014C">
        <w:trPr>
          <w:trHeight w:val="285"/>
          <w:jc w:val="center"/>
        </w:trPr>
        <w:tc>
          <w:tcPr>
            <w:tcW w:w="1917" w:type="dxa"/>
            <w:vMerge/>
            <w:tcBorders>
              <w:top w:val="single" w:sz="4" w:space="0" w:color="auto"/>
              <w:left w:val="single" w:sz="4" w:space="0" w:color="auto"/>
              <w:bottom w:val="nil"/>
              <w:right w:val="single" w:sz="4" w:space="0" w:color="000000"/>
            </w:tcBorders>
            <w:vAlign w:val="center"/>
            <w:hideMark/>
          </w:tcPr>
          <w:p w14:paraId="057BAD9E"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74C03A3F" w14:textId="77777777" w:rsidR="003D1B28" w:rsidRPr="004C4324" w:rsidRDefault="003D1B28" w:rsidP="00AA014C">
            <w:pPr>
              <w:jc w:val="center"/>
              <w:rPr>
                <w:b/>
                <w:bCs/>
                <w:sz w:val="22"/>
                <w:szCs w:val="22"/>
              </w:rPr>
            </w:pPr>
            <w:r w:rsidRPr="004C4324">
              <w:rPr>
                <w:b/>
                <w:bCs/>
                <w:sz w:val="22"/>
                <w:szCs w:val="22"/>
              </w:rPr>
              <w:t>1.6.</w:t>
            </w:r>
          </w:p>
        </w:tc>
        <w:tc>
          <w:tcPr>
            <w:tcW w:w="4385" w:type="dxa"/>
            <w:tcBorders>
              <w:top w:val="nil"/>
              <w:left w:val="nil"/>
              <w:bottom w:val="single" w:sz="4" w:space="0" w:color="auto"/>
              <w:right w:val="single" w:sz="4" w:space="0" w:color="auto"/>
            </w:tcBorders>
            <w:shd w:val="clear" w:color="000000" w:fill="FFFFFF"/>
            <w:vAlign w:val="center"/>
            <w:hideMark/>
          </w:tcPr>
          <w:p w14:paraId="0D877767" w14:textId="77777777" w:rsidR="003D1B28" w:rsidRPr="004C4324" w:rsidRDefault="003D1B28" w:rsidP="00AA014C">
            <w:pPr>
              <w:rPr>
                <w:sz w:val="22"/>
                <w:szCs w:val="22"/>
              </w:rPr>
            </w:pPr>
            <w:r w:rsidRPr="004C4324">
              <w:rPr>
                <w:sz w:val="22"/>
                <w:szCs w:val="22"/>
              </w:rPr>
              <w:t>Щебень, песок, ПГС</w:t>
            </w:r>
          </w:p>
        </w:tc>
        <w:tc>
          <w:tcPr>
            <w:tcW w:w="1417" w:type="dxa"/>
            <w:tcBorders>
              <w:top w:val="nil"/>
              <w:left w:val="nil"/>
              <w:bottom w:val="single" w:sz="4" w:space="0" w:color="auto"/>
              <w:right w:val="single" w:sz="4" w:space="0" w:color="auto"/>
            </w:tcBorders>
            <w:shd w:val="clear" w:color="000000" w:fill="FFFFFF"/>
            <w:vAlign w:val="center"/>
            <w:hideMark/>
          </w:tcPr>
          <w:p w14:paraId="20FC6F47"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0F45CDDD"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03F74D50" w14:textId="77777777" w:rsidR="003D1B28" w:rsidRPr="004C4324" w:rsidRDefault="003D1B28" w:rsidP="00AA014C">
            <w:pPr>
              <w:jc w:val="center"/>
              <w:rPr>
                <w:sz w:val="22"/>
                <w:szCs w:val="22"/>
              </w:rPr>
            </w:pPr>
          </w:p>
        </w:tc>
      </w:tr>
      <w:tr w:rsidR="003D1B28" w:rsidRPr="00DB018C" w14:paraId="6AC6D62F" w14:textId="77777777" w:rsidTr="00AA014C">
        <w:trPr>
          <w:trHeight w:val="390"/>
          <w:jc w:val="center"/>
        </w:trPr>
        <w:tc>
          <w:tcPr>
            <w:tcW w:w="1917" w:type="dxa"/>
            <w:vMerge/>
            <w:tcBorders>
              <w:top w:val="single" w:sz="4" w:space="0" w:color="auto"/>
              <w:left w:val="single" w:sz="4" w:space="0" w:color="auto"/>
              <w:bottom w:val="nil"/>
              <w:right w:val="single" w:sz="4" w:space="0" w:color="000000"/>
            </w:tcBorders>
            <w:vAlign w:val="center"/>
            <w:hideMark/>
          </w:tcPr>
          <w:p w14:paraId="41074743"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4F45B04D" w14:textId="77777777" w:rsidR="003D1B28" w:rsidRPr="004C4324" w:rsidRDefault="003D1B28" w:rsidP="00AA014C">
            <w:pPr>
              <w:jc w:val="center"/>
              <w:rPr>
                <w:b/>
                <w:bCs/>
                <w:sz w:val="22"/>
                <w:szCs w:val="22"/>
              </w:rPr>
            </w:pPr>
            <w:r w:rsidRPr="004C4324">
              <w:rPr>
                <w:b/>
                <w:bCs/>
                <w:sz w:val="22"/>
                <w:szCs w:val="22"/>
              </w:rPr>
              <w:t>1.7.</w:t>
            </w:r>
          </w:p>
        </w:tc>
        <w:tc>
          <w:tcPr>
            <w:tcW w:w="4385" w:type="dxa"/>
            <w:tcBorders>
              <w:top w:val="nil"/>
              <w:left w:val="nil"/>
              <w:bottom w:val="single" w:sz="4" w:space="0" w:color="auto"/>
              <w:right w:val="single" w:sz="4" w:space="0" w:color="auto"/>
            </w:tcBorders>
            <w:shd w:val="clear" w:color="000000" w:fill="FFFFFF"/>
            <w:vAlign w:val="center"/>
            <w:hideMark/>
          </w:tcPr>
          <w:p w14:paraId="3F896771" w14:textId="77777777" w:rsidR="003D1B28" w:rsidRPr="004C4324" w:rsidRDefault="003D1B28" w:rsidP="00AA014C">
            <w:pPr>
              <w:rPr>
                <w:sz w:val="22"/>
                <w:szCs w:val="22"/>
              </w:rPr>
            </w:pPr>
            <w:r w:rsidRPr="004C4324">
              <w:rPr>
                <w:sz w:val="22"/>
                <w:szCs w:val="22"/>
              </w:rPr>
              <w:t>Грузы массой от 16 до 30 тн.</w:t>
            </w:r>
          </w:p>
        </w:tc>
        <w:tc>
          <w:tcPr>
            <w:tcW w:w="1417" w:type="dxa"/>
            <w:tcBorders>
              <w:top w:val="nil"/>
              <w:left w:val="nil"/>
              <w:bottom w:val="single" w:sz="4" w:space="0" w:color="auto"/>
              <w:right w:val="single" w:sz="4" w:space="0" w:color="auto"/>
            </w:tcBorders>
            <w:shd w:val="clear" w:color="000000" w:fill="FFFFFF"/>
            <w:vAlign w:val="center"/>
            <w:hideMark/>
          </w:tcPr>
          <w:p w14:paraId="1552425B"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0FC84A8B"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11E073CA" w14:textId="77777777" w:rsidR="003D1B28" w:rsidRPr="004C4324" w:rsidRDefault="003D1B28" w:rsidP="00AA014C">
            <w:pPr>
              <w:jc w:val="center"/>
              <w:rPr>
                <w:sz w:val="22"/>
                <w:szCs w:val="22"/>
              </w:rPr>
            </w:pPr>
          </w:p>
        </w:tc>
      </w:tr>
      <w:tr w:rsidR="003D1B28" w:rsidRPr="00DB018C" w14:paraId="69F8836D" w14:textId="77777777" w:rsidTr="00AA014C">
        <w:trPr>
          <w:trHeight w:val="570"/>
          <w:jc w:val="center"/>
        </w:trPr>
        <w:tc>
          <w:tcPr>
            <w:tcW w:w="1917" w:type="dxa"/>
            <w:vMerge/>
            <w:tcBorders>
              <w:top w:val="single" w:sz="4" w:space="0" w:color="auto"/>
              <w:left w:val="single" w:sz="4" w:space="0" w:color="auto"/>
              <w:bottom w:val="nil"/>
              <w:right w:val="single" w:sz="4" w:space="0" w:color="000000"/>
            </w:tcBorders>
            <w:vAlign w:val="center"/>
            <w:hideMark/>
          </w:tcPr>
          <w:p w14:paraId="6913C60D"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36A1E007" w14:textId="77777777" w:rsidR="003D1B28" w:rsidRPr="004C4324" w:rsidRDefault="003D1B28" w:rsidP="00AA014C">
            <w:pPr>
              <w:jc w:val="center"/>
              <w:rPr>
                <w:b/>
                <w:bCs/>
                <w:sz w:val="22"/>
                <w:szCs w:val="22"/>
              </w:rPr>
            </w:pPr>
            <w:r w:rsidRPr="004C4324">
              <w:rPr>
                <w:b/>
                <w:bCs/>
                <w:sz w:val="22"/>
                <w:szCs w:val="22"/>
              </w:rPr>
              <w:t>1.8.</w:t>
            </w:r>
          </w:p>
        </w:tc>
        <w:tc>
          <w:tcPr>
            <w:tcW w:w="4385" w:type="dxa"/>
            <w:tcBorders>
              <w:top w:val="nil"/>
              <w:left w:val="nil"/>
              <w:bottom w:val="single" w:sz="4" w:space="0" w:color="auto"/>
              <w:right w:val="single" w:sz="4" w:space="0" w:color="auto"/>
            </w:tcBorders>
            <w:shd w:val="clear" w:color="000000" w:fill="FFFFFF"/>
            <w:vAlign w:val="center"/>
            <w:hideMark/>
          </w:tcPr>
          <w:p w14:paraId="7B1C3751" w14:textId="77777777" w:rsidR="003D1B28" w:rsidRPr="004C4324" w:rsidRDefault="003D1B28" w:rsidP="00AA014C">
            <w:pPr>
              <w:rPr>
                <w:sz w:val="22"/>
                <w:szCs w:val="22"/>
              </w:rPr>
            </w:pPr>
            <w:r w:rsidRPr="004C4324">
              <w:rPr>
                <w:sz w:val="22"/>
                <w:szCs w:val="22"/>
              </w:rPr>
              <w:t>Тяжеловесные, крупногабаритные (оборудование, металлоконструкции и др.) массой от 30 тн до 50 тн)</w:t>
            </w:r>
          </w:p>
        </w:tc>
        <w:tc>
          <w:tcPr>
            <w:tcW w:w="1417" w:type="dxa"/>
            <w:tcBorders>
              <w:top w:val="nil"/>
              <w:left w:val="nil"/>
              <w:bottom w:val="single" w:sz="4" w:space="0" w:color="auto"/>
              <w:right w:val="single" w:sz="4" w:space="0" w:color="auto"/>
            </w:tcBorders>
            <w:shd w:val="clear" w:color="000000" w:fill="FFFFFF"/>
            <w:vAlign w:val="center"/>
            <w:hideMark/>
          </w:tcPr>
          <w:p w14:paraId="04832946"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36D305DF"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89512A1" w14:textId="77777777" w:rsidR="003D1B28" w:rsidRPr="004C4324" w:rsidRDefault="003D1B28" w:rsidP="00AA014C">
            <w:pPr>
              <w:jc w:val="center"/>
              <w:rPr>
                <w:sz w:val="22"/>
                <w:szCs w:val="22"/>
              </w:rPr>
            </w:pPr>
          </w:p>
        </w:tc>
      </w:tr>
      <w:tr w:rsidR="003D1B28" w:rsidRPr="00DB018C" w14:paraId="5C0DB096" w14:textId="77777777" w:rsidTr="00AA014C">
        <w:trPr>
          <w:trHeight w:val="660"/>
          <w:jc w:val="center"/>
        </w:trPr>
        <w:tc>
          <w:tcPr>
            <w:tcW w:w="1917" w:type="dxa"/>
            <w:vMerge/>
            <w:tcBorders>
              <w:top w:val="single" w:sz="4" w:space="0" w:color="auto"/>
              <w:left w:val="single" w:sz="4" w:space="0" w:color="auto"/>
              <w:bottom w:val="nil"/>
              <w:right w:val="single" w:sz="4" w:space="0" w:color="000000"/>
            </w:tcBorders>
            <w:vAlign w:val="center"/>
            <w:hideMark/>
          </w:tcPr>
          <w:p w14:paraId="7DD6DDB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37058024" w14:textId="77777777" w:rsidR="003D1B28" w:rsidRPr="004C4324" w:rsidRDefault="003D1B28" w:rsidP="00AA014C">
            <w:pPr>
              <w:jc w:val="center"/>
              <w:rPr>
                <w:b/>
                <w:bCs/>
                <w:sz w:val="22"/>
                <w:szCs w:val="22"/>
              </w:rPr>
            </w:pPr>
            <w:r w:rsidRPr="004C4324">
              <w:rPr>
                <w:b/>
                <w:bCs/>
                <w:sz w:val="22"/>
                <w:szCs w:val="22"/>
              </w:rPr>
              <w:t>1.9.</w:t>
            </w:r>
          </w:p>
        </w:tc>
        <w:tc>
          <w:tcPr>
            <w:tcW w:w="4385" w:type="dxa"/>
            <w:tcBorders>
              <w:top w:val="nil"/>
              <w:left w:val="nil"/>
              <w:bottom w:val="single" w:sz="4" w:space="0" w:color="auto"/>
              <w:right w:val="single" w:sz="4" w:space="0" w:color="auto"/>
            </w:tcBorders>
            <w:shd w:val="clear" w:color="000000" w:fill="FFFFFF"/>
            <w:vAlign w:val="center"/>
            <w:hideMark/>
          </w:tcPr>
          <w:p w14:paraId="6911AEE1" w14:textId="77777777" w:rsidR="003D1B28" w:rsidRPr="004C4324" w:rsidRDefault="003D1B28" w:rsidP="00AA014C">
            <w:pPr>
              <w:rPr>
                <w:sz w:val="22"/>
                <w:szCs w:val="22"/>
              </w:rPr>
            </w:pPr>
            <w:r w:rsidRPr="004C4324">
              <w:rPr>
                <w:sz w:val="22"/>
                <w:szCs w:val="22"/>
              </w:rPr>
              <w:t>Тяжеловесные, крупногабаритные (оборудование, металлоконструкции и др.) массой от 50 тн до 100 тн)</w:t>
            </w:r>
          </w:p>
        </w:tc>
        <w:tc>
          <w:tcPr>
            <w:tcW w:w="1417" w:type="dxa"/>
            <w:tcBorders>
              <w:top w:val="nil"/>
              <w:left w:val="nil"/>
              <w:bottom w:val="single" w:sz="4" w:space="0" w:color="auto"/>
              <w:right w:val="single" w:sz="4" w:space="0" w:color="auto"/>
            </w:tcBorders>
            <w:shd w:val="clear" w:color="000000" w:fill="FFFFFF"/>
            <w:vAlign w:val="center"/>
            <w:hideMark/>
          </w:tcPr>
          <w:p w14:paraId="666EEAB7"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482F6DC9"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E9382CC" w14:textId="77777777" w:rsidR="003D1B28" w:rsidRPr="004C4324" w:rsidRDefault="003D1B28" w:rsidP="00AA014C">
            <w:pPr>
              <w:jc w:val="center"/>
              <w:rPr>
                <w:sz w:val="22"/>
                <w:szCs w:val="22"/>
              </w:rPr>
            </w:pPr>
          </w:p>
        </w:tc>
      </w:tr>
      <w:tr w:rsidR="003D1B28" w:rsidRPr="00DB018C" w14:paraId="2476B26C" w14:textId="77777777" w:rsidTr="00AA014C">
        <w:trPr>
          <w:trHeight w:val="630"/>
          <w:jc w:val="center"/>
        </w:trPr>
        <w:tc>
          <w:tcPr>
            <w:tcW w:w="1917" w:type="dxa"/>
            <w:vMerge/>
            <w:tcBorders>
              <w:top w:val="single" w:sz="4" w:space="0" w:color="auto"/>
              <w:left w:val="single" w:sz="4" w:space="0" w:color="auto"/>
              <w:bottom w:val="nil"/>
              <w:right w:val="single" w:sz="4" w:space="0" w:color="000000"/>
            </w:tcBorders>
            <w:vAlign w:val="center"/>
            <w:hideMark/>
          </w:tcPr>
          <w:p w14:paraId="143C5A97"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6A6BFC24" w14:textId="77777777" w:rsidR="003D1B28" w:rsidRPr="004C4324" w:rsidRDefault="003D1B28" w:rsidP="00AA014C">
            <w:pPr>
              <w:jc w:val="center"/>
              <w:rPr>
                <w:b/>
                <w:bCs/>
                <w:sz w:val="22"/>
                <w:szCs w:val="22"/>
              </w:rPr>
            </w:pPr>
            <w:r w:rsidRPr="004C4324">
              <w:rPr>
                <w:b/>
                <w:bCs/>
                <w:sz w:val="22"/>
                <w:szCs w:val="22"/>
              </w:rPr>
              <w:t>1.10.</w:t>
            </w:r>
          </w:p>
        </w:tc>
        <w:tc>
          <w:tcPr>
            <w:tcW w:w="4385" w:type="dxa"/>
            <w:tcBorders>
              <w:top w:val="nil"/>
              <w:left w:val="nil"/>
              <w:bottom w:val="single" w:sz="4" w:space="0" w:color="auto"/>
              <w:right w:val="single" w:sz="4" w:space="0" w:color="auto"/>
            </w:tcBorders>
            <w:shd w:val="clear" w:color="000000" w:fill="FFFFFF"/>
            <w:vAlign w:val="center"/>
            <w:hideMark/>
          </w:tcPr>
          <w:p w14:paraId="4BB4CE24" w14:textId="77777777" w:rsidR="003D1B28" w:rsidRPr="004C4324" w:rsidRDefault="003D1B28" w:rsidP="00AA014C">
            <w:pPr>
              <w:rPr>
                <w:sz w:val="22"/>
                <w:szCs w:val="22"/>
              </w:rPr>
            </w:pPr>
            <w:r w:rsidRPr="004C4324">
              <w:rPr>
                <w:sz w:val="22"/>
                <w:szCs w:val="22"/>
              </w:rPr>
              <w:t>ТС (Бульдозер, грейдер, плав средства, спецтехника и т.д.) массой свыше 25 тн</w:t>
            </w:r>
          </w:p>
        </w:tc>
        <w:tc>
          <w:tcPr>
            <w:tcW w:w="1417" w:type="dxa"/>
            <w:tcBorders>
              <w:top w:val="nil"/>
              <w:left w:val="nil"/>
              <w:bottom w:val="single" w:sz="4" w:space="0" w:color="auto"/>
              <w:right w:val="single" w:sz="4" w:space="0" w:color="auto"/>
            </w:tcBorders>
            <w:shd w:val="clear" w:color="000000" w:fill="FFFFFF"/>
            <w:vAlign w:val="center"/>
            <w:hideMark/>
          </w:tcPr>
          <w:p w14:paraId="7255057B"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42C027AF"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60BF42E8" w14:textId="77777777" w:rsidR="003D1B28" w:rsidRPr="004C4324" w:rsidRDefault="003D1B28" w:rsidP="00AA014C">
            <w:pPr>
              <w:jc w:val="center"/>
              <w:rPr>
                <w:sz w:val="22"/>
                <w:szCs w:val="22"/>
              </w:rPr>
            </w:pPr>
          </w:p>
        </w:tc>
      </w:tr>
      <w:tr w:rsidR="003D1B28" w:rsidRPr="00DB018C" w14:paraId="7820AAF5"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78A7A189"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51ED0FD6" w14:textId="77777777" w:rsidR="003D1B28" w:rsidRPr="004C4324" w:rsidRDefault="003D1B28" w:rsidP="00AA014C">
            <w:pPr>
              <w:jc w:val="center"/>
              <w:rPr>
                <w:b/>
                <w:bCs/>
                <w:sz w:val="22"/>
                <w:szCs w:val="22"/>
              </w:rPr>
            </w:pPr>
            <w:r w:rsidRPr="004C4324">
              <w:rPr>
                <w:b/>
                <w:bCs/>
                <w:sz w:val="22"/>
                <w:szCs w:val="22"/>
              </w:rPr>
              <w:t>1.11.</w:t>
            </w:r>
          </w:p>
        </w:tc>
        <w:tc>
          <w:tcPr>
            <w:tcW w:w="4385" w:type="dxa"/>
            <w:tcBorders>
              <w:top w:val="nil"/>
              <w:left w:val="nil"/>
              <w:bottom w:val="single" w:sz="4" w:space="0" w:color="auto"/>
              <w:right w:val="single" w:sz="4" w:space="0" w:color="auto"/>
            </w:tcBorders>
            <w:shd w:val="clear" w:color="auto" w:fill="auto"/>
            <w:vAlign w:val="bottom"/>
            <w:hideMark/>
          </w:tcPr>
          <w:p w14:paraId="0E856361" w14:textId="77777777" w:rsidR="003D1B28" w:rsidRPr="004C4324" w:rsidRDefault="003D1B28" w:rsidP="00AA014C">
            <w:pPr>
              <w:rPr>
                <w:sz w:val="22"/>
                <w:szCs w:val="22"/>
              </w:rPr>
            </w:pPr>
            <w:r w:rsidRPr="004C4324">
              <w:rPr>
                <w:sz w:val="22"/>
                <w:szCs w:val="22"/>
              </w:rPr>
              <w:t>3/5 тн контейнер груж</w:t>
            </w:r>
          </w:p>
          <w:p w14:paraId="2E424386" w14:textId="77777777" w:rsidR="003D1B28" w:rsidRPr="004C4324" w:rsidRDefault="003D1B28" w:rsidP="00AA014C">
            <w:pPr>
              <w:rPr>
                <w:sz w:val="22"/>
                <w:szCs w:val="22"/>
              </w:rPr>
            </w:pPr>
            <w:r w:rsidRPr="004C4324">
              <w:rPr>
                <w:sz w:val="22"/>
                <w:szCs w:val="22"/>
              </w:rPr>
              <w:t>3еный</w:t>
            </w:r>
          </w:p>
        </w:tc>
        <w:tc>
          <w:tcPr>
            <w:tcW w:w="1417" w:type="dxa"/>
            <w:tcBorders>
              <w:top w:val="nil"/>
              <w:left w:val="nil"/>
              <w:bottom w:val="single" w:sz="4" w:space="0" w:color="auto"/>
              <w:right w:val="single" w:sz="4" w:space="0" w:color="auto"/>
            </w:tcBorders>
            <w:shd w:val="clear" w:color="auto" w:fill="auto"/>
            <w:noWrap/>
            <w:vAlign w:val="center"/>
            <w:hideMark/>
          </w:tcPr>
          <w:p w14:paraId="3F2549DD"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148F897E"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619A50F5" w14:textId="77777777" w:rsidR="003D1B28" w:rsidRPr="004C4324" w:rsidRDefault="003D1B28" w:rsidP="00AA014C">
            <w:pPr>
              <w:jc w:val="center"/>
              <w:rPr>
                <w:sz w:val="22"/>
                <w:szCs w:val="22"/>
              </w:rPr>
            </w:pPr>
          </w:p>
        </w:tc>
      </w:tr>
      <w:tr w:rsidR="003D1B28" w:rsidRPr="00DB018C" w14:paraId="27EA7AA7"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184B5EAF"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1E7C25C9" w14:textId="77777777" w:rsidR="003D1B28" w:rsidRPr="004C4324" w:rsidRDefault="003D1B28" w:rsidP="00AA014C">
            <w:pPr>
              <w:jc w:val="center"/>
              <w:rPr>
                <w:b/>
                <w:bCs/>
                <w:sz w:val="22"/>
                <w:szCs w:val="22"/>
              </w:rPr>
            </w:pPr>
            <w:r w:rsidRPr="004C4324">
              <w:rPr>
                <w:b/>
                <w:bCs/>
                <w:sz w:val="22"/>
                <w:szCs w:val="22"/>
              </w:rPr>
              <w:t>1.12.</w:t>
            </w:r>
          </w:p>
        </w:tc>
        <w:tc>
          <w:tcPr>
            <w:tcW w:w="4385" w:type="dxa"/>
            <w:tcBorders>
              <w:top w:val="nil"/>
              <w:left w:val="nil"/>
              <w:bottom w:val="single" w:sz="4" w:space="0" w:color="auto"/>
              <w:right w:val="single" w:sz="4" w:space="0" w:color="auto"/>
            </w:tcBorders>
            <w:shd w:val="clear" w:color="auto" w:fill="auto"/>
            <w:vAlign w:val="bottom"/>
            <w:hideMark/>
          </w:tcPr>
          <w:p w14:paraId="1BC24B11" w14:textId="77777777" w:rsidR="003D1B28" w:rsidRPr="004C4324" w:rsidRDefault="003D1B28" w:rsidP="00AA014C">
            <w:pPr>
              <w:rPr>
                <w:sz w:val="22"/>
                <w:szCs w:val="22"/>
              </w:rPr>
            </w:pPr>
            <w:r w:rsidRPr="004C4324">
              <w:rPr>
                <w:sz w:val="22"/>
                <w:szCs w:val="22"/>
              </w:rPr>
              <w:t>3/5 тн контейнер порожний</w:t>
            </w:r>
          </w:p>
        </w:tc>
        <w:tc>
          <w:tcPr>
            <w:tcW w:w="1417" w:type="dxa"/>
            <w:tcBorders>
              <w:top w:val="nil"/>
              <w:left w:val="nil"/>
              <w:bottom w:val="single" w:sz="4" w:space="0" w:color="auto"/>
              <w:right w:val="single" w:sz="4" w:space="0" w:color="auto"/>
            </w:tcBorders>
            <w:shd w:val="clear" w:color="auto" w:fill="auto"/>
            <w:noWrap/>
            <w:vAlign w:val="center"/>
            <w:hideMark/>
          </w:tcPr>
          <w:p w14:paraId="07C683C0"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65B9158B"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087C6990" w14:textId="77777777" w:rsidR="003D1B28" w:rsidRPr="004C4324" w:rsidRDefault="003D1B28" w:rsidP="00AA014C">
            <w:pPr>
              <w:jc w:val="center"/>
              <w:rPr>
                <w:sz w:val="22"/>
                <w:szCs w:val="22"/>
              </w:rPr>
            </w:pPr>
          </w:p>
        </w:tc>
      </w:tr>
      <w:tr w:rsidR="003D1B28" w:rsidRPr="00DB018C" w14:paraId="751166BF"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69701B21"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0CCD9F40" w14:textId="77777777" w:rsidR="003D1B28" w:rsidRPr="004C4324" w:rsidRDefault="003D1B28" w:rsidP="00AA014C">
            <w:pPr>
              <w:jc w:val="center"/>
              <w:rPr>
                <w:b/>
                <w:bCs/>
                <w:sz w:val="22"/>
                <w:szCs w:val="22"/>
              </w:rPr>
            </w:pPr>
            <w:r w:rsidRPr="004C4324">
              <w:rPr>
                <w:b/>
                <w:bCs/>
                <w:sz w:val="22"/>
                <w:szCs w:val="22"/>
              </w:rPr>
              <w:t>1.13.</w:t>
            </w:r>
          </w:p>
        </w:tc>
        <w:tc>
          <w:tcPr>
            <w:tcW w:w="4385" w:type="dxa"/>
            <w:tcBorders>
              <w:top w:val="nil"/>
              <w:left w:val="nil"/>
              <w:bottom w:val="single" w:sz="4" w:space="0" w:color="auto"/>
              <w:right w:val="single" w:sz="4" w:space="0" w:color="auto"/>
            </w:tcBorders>
            <w:shd w:val="clear" w:color="auto" w:fill="auto"/>
            <w:vAlign w:val="bottom"/>
            <w:hideMark/>
          </w:tcPr>
          <w:p w14:paraId="4763210F" w14:textId="77777777" w:rsidR="003D1B28" w:rsidRPr="004C4324" w:rsidRDefault="003D1B28" w:rsidP="00AA014C">
            <w:pPr>
              <w:rPr>
                <w:sz w:val="22"/>
                <w:szCs w:val="22"/>
              </w:rPr>
            </w:pPr>
            <w:r w:rsidRPr="004C4324">
              <w:rPr>
                <w:sz w:val="22"/>
                <w:szCs w:val="22"/>
              </w:rPr>
              <w:t>20 (24) фут контейнер груженый</w:t>
            </w:r>
          </w:p>
        </w:tc>
        <w:tc>
          <w:tcPr>
            <w:tcW w:w="1417" w:type="dxa"/>
            <w:tcBorders>
              <w:top w:val="nil"/>
              <w:left w:val="nil"/>
              <w:bottom w:val="single" w:sz="4" w:space="0" w:color="auto"/>
              <w:right w:val="single" w:sz="4" w:space="0" w:color="auto"/>
            </w:tcBorders>
            <w:shd w:val="clear" w:color="auto" w:fill="auto"/>
            <w:noWrap/>
            <w:vAlign w:val="center"/>
            <w:hideMark/>
          </w:tcPr>
          <w:p w14:paraId="40F808E0"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06795DB5"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790CA48B" w14:textId="77777777" w:rsidR="003D1B28" w:rsidRPr="004C4324" w:rsidRDefault="003D1B28" w:rsidP="00AA014C">
            <w:pPr>
              <w:jc w:val="center"/>
              <w:rPr>
                <w:sz w:val="22"/>
                <w:szCs w:val="22"/>
              </w:rPr>
            </w:pPr>
          </w:p>
        </w:tc>
      </w:tr>
      <w:tr w:rsidR="003D1B28" w:rsidRPr="00DB018C" w14:paraId="7DC9B055"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379FB023"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04350736" w14:textId="77777777" w:rsidR="003D1B28" w:rsidRPr="004C4324" w:rsidRDefault="003D1B28" w:rsidP="00AA014C">
            <w:pPr>
              <w:jc w:val="center"/>
              <w:rPr>
                <w:b/>
                <w:bCs/>
                <w:sz w:val="22"/>
                <w:szCs w:val="22"/>
              </w:rPr>
            </w:pPr>
            <w:r w:rsidRPr="004C4324">
              <w:rPr>
                <w:b/>
                <w:bCs/>
                <w:sz w:val="22"/>
                <w:szCs w:val="22"/>
              </w:rPr>
              <w:t>1.14.</w:t>
            </w:r>
          </w:p>
        </w:tc>
        <w:tc>
          <w:tcPr>
            <w:tcW w:w="4385" w:type="dxa"/>
            <w:tcBorders>
              <w:top w:val="nil"/>
              <w:left w:val="nil"/>
              <w:bottom w:val="single" w:sz="4" w:space="0" w:color="auto"/>
              <w:right w:val="single" w:sz="4" w:space="0" w:color="auto"/>
            </w:tcBorders>
            <w:shd w:val="clear" w:color="auto" w:fill="auto"/>
            <w:vAlign w:val="bottom"/>
            <w:hideMark/>
          </w:tcPr>
          <w:p w14:paraId="01624397" w14:textId="77777777" w:rsidR="003D1B28" w:rsidRPr="004C4324" w:rsidRDefault="003D1B28" w:rsidP="00AA014C">
            <w:pPr>
              <w:rPr>
                <w:sz w:val="22"/>
                <w:szCs w:val="22"/>
              </w:rPr>
            </w:pPr>
            <w:r w:rsidRPr="004C4324">
              <w:rPr>
                <w:sz w:val="22"/>
                <w:szCs w:val="22"/>
              </w:rPr>
              <w:t>20 (24) фут контейнер порожний</w:t>
            </w:r>
          </w:p>
        </w:tc>
        <w:tc>
          <w:tcPr>
            <w:tcW w:w="1417" w:type="dxa"/>
            <w:tcBorders>
              <w:top w:val="nil"/>
              <w:left w:val="nil"/>
              <w:bottom w:val="single" w:sz="4" w:space="0" w:color="auto"/>
              <w:right w:val="single" w:sz="4" w:space="0" w:color="auto"/>
            </w:tcBorders>
            <w:shd w:val="clear" w:color="auto" w:fill="auto"/>
            <w:noWrap/>
            <w:vAlign w:val="center"/>
            <w:hideMark/>
          </w:tcPr>
          <w:p w14:paraId="31C7A856"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5391B2B9"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1782537D" w14:textId="77777777" w:rsidR="003D1B28" w:rsidRPr="004C4324" w:rsidRDefault="003D1B28" w:rsidP="00AA014C">
            <w:pPr>
              <w:jc w:val="center"/>
              <w:rPr>
                <w:sz w:val="22"/>
                <w:szCs w:val="22"/>
              </w:rPr>
            </w:pPr>
          </w:p>
        </w:tc>
      </w:tr>
      <w:tr w:rsidR="003D1B28" w:rsidRPr="00DB018C" w14:paraId="79B392F4"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3D7EA97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3F38D695" w14:textId="77777777" w:rsidR="003D1B28" w:rsidRPr="004C4324" w:rsidRDefault="003D1B28" w:rsidP="00AA014C">
            <w:pPr>
              <w:jc w:val="center"/>
              <w:rPr>
                <w:b/>
                <w:bCs/>
                <w:sz w:val="22"/>
                <w:szCs w:val="22"/>
              </w:rPr>
            </w:pPr>
            <w:r w:rsidRPr="004C4324">
              <w:rPr>
                <w:b/>
                <w:bCs/>
                <w:sz w:val="22"/>
                <w:szCs w:val="22"/>
              </w:rPr>
              <w:t>1.15.</w:t>
            </w:r>
          </w:p>
        </w:tc>
        <w:tc>
          <w:tcPr>
            <w:tcW w:w="4385" w:type="dxa"/>
            <w:tcBorders>
              <w:top w:val="nil"/>
              <w:left w:val="nil"/>
              <w:bottom w:val="single" w:sz="4" w:space="0" w:color="auto"/>
              <w:right w:val="single" w:sz="4" w:space="0" w:color="auto"/>
            </w:tcBorders>
            <w:shd w:val="clear" w:color="auto" w:fill="auto"/>
            <w:vAlign w:val="bottom"/>
            <w:hideMark/>
          </w:tcPr>
          <w:p w14:paraId="028CF87C" w14:textId="77777777" w:rsidR="003D1B28" w:rsidRPr="004C4324" w:rsidRDefault="003D1B28" w:rsidP="00AA014C">
            <w:pPr>
              <w:rPr>
                <w:sz w:val="22"/>
                <w:szCs w:val="22"/>
              </w:rPr>
            </w:pPr>
            <w:r w:rsidRPr="004C4324">
              <w:rPr>
                <w:sz w:val="22"/>
                <w:szCs w:val="22"/>
              </w:rPr>
              <w:t>40 фут контейнер груженый</w:t>
            </w:r>
          </w:p>
        </w:tc>
        <w:tc>
          <w:tcPr>
            <w:tcW w:w="1417" w:type="dxa"/>
            <w:tcBorders>
              <w:top w:val="nil"/>
              <w:left w:val="nil"/>
              <w:bottom w:val="single" w:sz="4" w:space="0" w:color="auto"/>
              <w:right w:val="single" w:sz="4" w:space="0" w:color="auto"/>
            </w:tcBorders>
            <w:shd w:val="clear" w:color="auto" w:fill="auto"/>
            <w:noWrap/>
            <w:vAlign w:val="center"/>
            <w:hideMark/>
          </w:tcPr>
          <w:p w14:paraId="7525652A"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36A6FE56"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3F780062" w14:textId="77777777" w:rsidR="003D1B28" w:rsidRPr="004C4324" w:rsidRDefault="003D1B28" w:rsidP="00AA014C">
            <w:pPr>
              <w:jc w:val="center"/>
              <w:rPr>
                <w:sz w:val="22"/>
                <w:szCs w:val="22"/>
              </w:rPr>
            </w:pPr>
          </w:p>
        </w:tc>
      </w:tr>
      <w:tr w:rsidR="003D1B28" w:rsidRPr="00DB018C" w14:paraId="1A65160F"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7919954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65816BC9" w14:textId="77777777" w:rsidR="003D1B28" w:rsidRPr="004C4324" w:rsidRDefault="003D1B28" w:rsidP="00AA014C">
            <w:pPr>
              <w:jc w:val="center"/>
              <w:rPr>
                <w:b/>
                <w:bCs/>
                <w:sz w:val="22"/>
                <w:szCs w:val="22"/>
              </w:rPr>
            </w:pPr>
            <w:r w:rsidRPr="004C4324">
              <w:rPr>
                <w:b/>
                <w:bCs/>
                <w:sz w:val="22"/>
                <w:szCs w:val="22"/>
              </w:rPr>
              <w:t>1.16.</w:t>
            </w:r>
          </w:p>
        </w:tc>
        <w:tc>
          <w:tcPr>
            <w:tcW w:w="4385" w:type="dxa"/>
            <w:tcBorders>
              <w:top w:val="nil"/>
              <w:left w:val="nil"/>
              <w:bottom w:val="single" w:sz="4" w:space="0" w:color="auto"/>
              <w:right w:val="single" w:sz="4" w:space="0" w:color="auto"/>
            </w:tcBorders>
            <w:shd w:val="clear" w:color="auto" w:fill="auto"/>
            <w:vAlign w:val="bottom"/>
            <w:hideMark/>
          </w:tcPr>
          <w:p w14:paraId="3110DC81" w14:textId="77777777" w:rsidR="003D1B28" w:rsidRPr="004C4324" w:rsidRDefault="003D1B28" w:rsidP="00AA014C">
            <w:pPr>
              <w:rPr>
                <w:sz w:val="22"/>
                <w:szCs w:val="22"/>
              </w:rPr>
            </w:pPr>
            <w:r w:rsidRPr="004C4324">
              <w:rPr>
                <w:sz w:val="22"/>
                <w:szCs w:val="22"/>
              </w:rPr>
              <w:t>40 фут контейнер порожний</w:t>
            </w:r>
          </w:p>
        </w:tc>
        <w:tc>
          <w:tcPr>
            <w:tcW w:w="1417" w:type="dxa"/>
            <w:tcBorders>
              <w:top w:val="nil"/>
              <w:left w:val="nil"/>
              <w:bottom w:val="single" w:sz="4" w:space="0" w:color="auto"/>
              <w:right w:val="single" w:sz="4" w:space="0" w:color="auto"/>
            </w:tcBorders>
            <w:shd w:val="clear" w:color="auto" w:fill="auto"/>
            <w:noWrap/>
            <w:vAlign w:val="center"/>
            <w:hideMark/>
          </w:tcPr>
          <w:p w14:paraId="6EE81C93"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599D19D4"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7AF4BF8A" w14:textId="77777777" w:rsidR="003D1B28" w:rsidRPr="004C4324" w:rsidRDefault="003D1B28" w:rsidP="00AA014C">
            <w:pPr>
              <w:jc w:val="center"/>
              <w:rPr>
                <w:sz w:val="22"/>
                <w:szCs w:val="22"/>
              </w:rPr>
            </w:pPr>
          </w:p>
        </w:tc>
      </w:tr>
      <w:tr w:rsidR="003D1B28" w:rsidRPr="00DB018C" w14:paraId="17E58222"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330BF9EB"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6D7F763F" w14:textId="77777777" w:rsidR="003D1B28" w:rsidRPr="004C4324" w:rsidRDefault="003D1B28" w:rsidP="00AA014C">
            <w:pPr>
              <w:jc w:val="center"/>
              <w:rPr>
                <w:b/>
                <w:bCs/>
                <w:sz w:val="22"/>
                <w:szCs w:val="22"/>
              </w:rPr>
            </w:pPr>
            <w:r w:rsidRPr="004C4324">
              <w:rPr>
                <w:b/>
                <w:bCs/>
                <w:sz w:val="22"/>
                <w:szCs w:val="22"/>
              </w:rPr>
              <w:t>1.17.</w:t>
            </w:r>
          </w:p>
        </w:tc>
        <w:tc>
          <w:tcPr>
            <w:tcW w:w="4385" w:type="dxa"/>
            <w:tcBorders>
              <w:top w:val="nil"/>
              <w:left w:val="nil"/>
              <w:bottom w:val="single" w:sz="4" w:space="0" w:color="auto"/>
              <w:right w:val="single" w:sz="4" w:space="0" w:color="auto"/>
            </w:tcBorders>
            <w:shd w:val="clear" w:color="auto" w:fill="auto"/>
            <w:vAlign w:val="bottom"/>
            <w:hideMark/>
          </w:tcPr>
          <w:p w14:paraId="4DE852D6" w14:textId="77777777" w:rsidR="003D1B28" w:rsidRPr="004C4324" w:rsidRDefault="003D1B28" w:rsidP="00AA014C">
            <w:pPr>
              <w:rPr>
                <w:sz w:val="22"/>
                <w:szCs w:val="22"/>
              </w:rPr>
            </w:pPr>
            <w:r w:rsidRPr="004C4324">
              <w:rPr>
                <w:sz w:val="22"/>
                <w:szCs w:val="22"/>
              </w:rPr>
              <w:t>20/40 фут контейнер массой брутто более 16 тн</w:t>
            </w:r>
          </w:p>
        </w:tc>
        <w:tc>
          <w:tcPr>
            <w:tcW w:w="1417" w:type="dxa"/>
            <w:tcBorders>
              <w:top w:val="nil"/>
              <w:left w:val="nil"/>
              <w:bottom w:val="single" w:sz="4" w:space="0" w:color="auto"/>
              <w:right w:val="single" w:sz="4" w:space="0" w:color="auto"/>
            </w:tcBorders>
            <w:shd w:val="clear" w:color="auto" w:fill="auto"/>
            <w:noWrap/>
            <w:vAlign w:val="center"/>
            <w:hideMark/>
          </w:tcPr>
          <w:p w14:paraId="64BEB0A2"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028B2F57"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30A3D314" w14:textId="77777777" w:rsidR="003D1B28" w:rsidRPr="004C4324" w:rsidRDefault="003D1B28" w:rsidP="00AA014C">
            <w:pPr>
              <w:jc w:val="center"/>
              <w:rPr>
                <w:sz w:val="22"/>
                <w:szCs w:val="22"/>
              </w:rPr>
            </w:pPr>
          </w:p>
        </w:tc>
      </w:tr>
      <w:tr w:rsidR="003D1B28" w:rsidRPr="00DB018C" w14:paraId="0755B0F7" w14:textId="77777777" w:rsidTr="00AA014C">
        <w:trPr>
          <w:trHeight w:val="600"/>
          <w:jc w:val="center"/>
        </w:trPr>
        <w:tc>
          <w:tcPr>
            <w:tcW w:w="1917" w:type="dxa"/>
            <w:vMerge/>
            <w:tcBorders>
              <w:top w:val="single" w:sz="4" w:space="0" w:color="auto"/>
              <w:left w:val="single" w:sz="4" w:space="0" w:color="auto"/>
              <w:bottom w:val="nil"/>
              <w:right w:val="single" w:sz="4" w:space="0" w:color="000000"/>
            </w:tcBorders>
            <w:vAlign w:val="center"/>
            <w:hideMark/>
          </w:tcPr>
          <w:p w14:paraId="5ABE10FE"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489EB46B" w14:textId="77777777" w:rsidR="003D1B28" w:rsidRPr="004C4324" w:rsidRDefault="003D1B28" w:rsidP="00AA014C">
            <w:pPr>
              <w:jc w:val="center"/>
              <w:rPr>
                <w:b/>
                <w:bCs/>
                <w:sz w:val="22"/>
                <w:szCs w:val="22"/>
              </w:rPr>
            </w:pPr>
            <w:r w:rsidRPr="004C4324">
              <w:rPr>
                <w:b/>
                <w:bCs/>
                <w:sz w:val="22"/>
                <w:szCs w:val="22"/>
              </w:rPr>
              <w:t>1.18.</w:t>
            </w:r>
          </w:p>
        </w:tc>
        <w:tc>
          <w:tcPr>
            <w:tcW w:w="4385" w:type="dxa"/>
            <w:tcBorders>
              <w:top w:val="nil"/>
              <w:left w:val="nil"/>
              <w:bottom w:val="single" w:sz="4" w:space="0" w:color="auto"/>
              <w:right w:val="single" w:sz="4" w:space="0" w:color="auto"/>
            </w:tcBorders>
            <w:shd w:val="clear" w:color="000000" w:fill="FFFFFF"/>
            <w:vAlign w:val="center"/>
            <w:hideMark/>
          </w:tcPr>
          <w:p w14:paraId="0B7C460A" w14:textId="77777777" w:rsidR="003D1B28" w:rsidRPr="004C4324" w:rsidRDefault="003D1B28" w:rsidP="00AA014C">
            <w:pPr>
              <w:rPr>
                <w:sz w:val="22"/>
                <w:szCs w:val="22"/>
              </w:rPr>
            </w:pPr>
            <w:r w:rsidRPr="004C4324">
              <w:rPr>
                <w:sz w:val="22"/>
                <w:szCs w:val="22"/>
              </w:rPr>
              <w:t>Легковесные грузы (грузы, плотность свыше 200 кг на м3): геополотно, пеноплекс, мин.плита, утеплитель.</w:t>
            </w:r>
          </w:p>
        </w:tc>
        <w:tc>
          <w:tcPr>
            <w:tcW w:w="1417" w:type="dxa"/>
            <w:tcBorders>
              <w:top w:val="nil"/>
              <w:left w:val="nil"/>
              <w:bottom w:val="single" w:sz="4" w:space="0" w:color="auto"/>
              <w:right w:val="single" w:sz="4" w:space="0" w:color="auto"/>
            </w:tcBorders>
            <w:shd w:val="clear" w:color="auto" w:fill="auto"/>
            <w:noWrap/>
            <w:vAlign w:val="center"/>
            <w:hideMark/>
          </w:tcPr>
          <w:p w14:paraId="3997A6F4"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09ECB6C3"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92BFB54" w14:textId="77777777" w:rsidR="003D1B28" w:rsidRPr="004C4324" w:rsidRDefault="003D1B28" w:rsidP="00AA014C">
            <w:pPr>
              <w:jc w:val="center"/>
              <w:rPr>
                <w:sz w:val="22"/>
                <w:szCs w:val="22"/>
              </w:rPr>
            </w:pPr>
          </w:p>
        </w:tc>
      </w:tr>
      <w:tr w:rsidR="003D1B28" w:rsidRPr="00DB018C" w14:paraId="0B798A1A" w14:textId="77777777" w:rsidTr="00AA014C">
        <w:trPr>
          <w:trHeight w:val="900"/>
          <w:jc w:val="center"/>
        </w:trPr>
        <w:tc>
          <w:tcPr>
            <w:tcW w:w="1917" w:type="dxa"/>
            <w:vMerge/>
            <w:tcBorders>
              <w:top w:val="single" w:sz="4" w:space="0" w:color="auto"/>
              <w:left w:val="single" w:sz="4" w:space="0" w:color="auto"/>
              <w:bottom w:val="nil"/>
              <w:right w:val="single" w:sz="4" w:space="0" w:color="000000"/>
            </w:tcBorders>
            <w:vAlign w:val="center"/>
            <w:hideMark/>
          </w:tcPr>
          <w:p w14:paraId="7D72B956"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353D0EA1" w14:textId="77777777" w:rsidR="003D1B28" w:rsidRPr="004C4324" w:rsidRDefault="003D1B28" w:rsidP="00AA014C">
            <w:pPr>
              <w:jc w:val="center"/>
              <w:rPr>
                <w:b/>
                <w:bCs/>
                <w:sz w:val="22"/>
                <w:szCs w:val="22"/>
              </w:rPr>
            </w:pPr>
            <w:r w:rsidRPr="004C4324">
              <w:rPr>
                <w:b/>
                <w:bCs/>
                <w:sz w:val="22"/>
                <w:szCs w:val="22"/>
              </w:rPr>
              <w:t>1.18.1</w:t>
            </w:r>
          </w:p>
        </w:tc>
        <w:tc>
          <w:tcPr>
            <w:tcW w:w="4385" w:type="dxa"/>
            <w:tcBorders>
              <w:top w:val="nil"/>
              <w:left w:val="nil"/>
              <w:bottom w:val="single" w:sz="4" w:space="0" w:color="auto"/>
              <w:right w:val="single" w:sz="4" w:space="0" w:color="auto"/>
            </w:tcBorders>
            <w:shd w:val="clear" w:color="000000" w:fill="FFFFFF"/>
            <w:vAlign w:val="center"/>
            <w:hideMark/>
          </w:tcPr>
          <w:p w14:paraId="02671008" w14:textId="77777777" w:rsidR="003D1B28" w:rsidRPr="004C4324" w:rsidRDefault="003D1B28" w:rsidP="00AA014C">
            <w:pPr>
              <w:rPr>
                <w:sz w:val="22"/>
                <w:szCs w:val="22"/>
              </w:rPr>
            </w:pPr>
            <w:r w:rsidRPr="004C4324">
              <w:rPr>
                <w:sz w:val="22"/>
                <w:szCs w:val="22"/>
              </w:rPr>
              <w:t>Легковесные грузы (грузы, плотность которых от 81 до 200 кг на м3): геополотно, пеноплекс, мин.плита, утеплитель.</w:t>
            </w:r>
          </w:p>
        </w:tc>
        <w:tc>
          <w:tcPr>
            <w:tcW w:w="1417" w:type="dxa"/>
            <w:tcBorders>
              <w:top w:val="nil"/>
              <w:left w:val="nil"/>
              <w:bottom w:val="single" w:sz="4" w:space="0" w:color="auto"/>
              <w:right w:val="single" w:sz="4" w:space="0" w:color="auto"/>
            </w:tcBorders>
            <w:shd w:val="clear" w:color="auto" w:fill="auto"/>
            <w:noWrap/>
            <w:vAlign w:val="center"/>
            <w:hideMark/>
          </w:tcPr>
          <w:p w14:paraId="46DEB8B4"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6960BB44"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3EFD036F" w14:textId="77777777" w:rsidR="003D1B28" w:rsidRPr="004C4324" w:rsidRDefault="003D1B28" w:rsidP="00AA014C">
            <w:pPr>
              <w:jc w:val="center"/>
              <w:rPr>
                <w:sz w:val="22"/>
                <w:szCs w:val="22"/>
              </w:rPr>
            </w:pPr>
          </w:p>
        </w:tc>
      </w:tr>
      <w:tr w:rsidR="003D1B28" w:rsidRPr="00DB018C" w14:paraId="23EA7A28" w14:textId="77777777" w:rsidTr="00AA014C">
        <w:trPr>
          <w:trHeight w:val="900"/>
          <w:jc w:val="center"/>
        </w:trPr>
        <w:tc>
          <w:tcPr>
            <w:tcW w:w="1917" w:type="dxa"/>
            <w:vMerge/>
            <w:tcBorders>
              <w:top w:val="single" w:sz="4" w:space="0" w:color="auto"/>
              <w:left w:val="single" w:sz="4" w:space="0" w:color="auto"/>
              <w:bottom w:val="nil"/>
              <w:right w:val="single" w:sz="4" w:space="0" w:color="000000"/>
            </w:tcBorders>
            <w:vAlign w:val="center"/>
            <w:hideMark/>
          </w:tcPr>
          <w:p w14:paraId="50B3B394"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18FD0E15" w14:textId="77777777" w:rsidR="003D1B28" w:rsidRPr="004C4324" w:rsidRDefault="003D1B28" w:rsidP="00AA014C">
            <w:pPr>
              <w:jc w:val="center"/>
              <w:rPr>
                <w:b/>
                <w:bCs/>
                <w:sz w:val="22"/>
                <w:szCs w:val="22"/>
              </w:rPr>
            </w:pPr>
            <w:r w:rsidRPr="004C4324">
              <w:rPr>
                <w:b/>
                <w:bCs/>
                <w:sz w:val="22"/>
                <w:szCs w:val="22"/>
              </w:rPr>
              <w:t>1.18.2</w:t>
            </w:r>
          </w:p>
        </w:tc>
        <w:tc>
          <w:tcPr>
            <w:tcW w:w="4385" w:type="dxa"/>
            <w:tcBorders>
              <w:top w:val="nil"/>
              <w:left w:val="nil"/>
              <w:bottom w:val="single" w:sz="4" w:space="0" w:color="auto"/>
              <w:right w:val="single" w:sz="4" w:space="0" w:color="auto"/>
            </w:tcBorders>
            <w:shd w:val="clear" w:color="000000" w:fill="FFFFFF"/>
            <w:vAlign w:val="center"/>
            <w:hideMark/>
          </w:tcPr>
          <w:p w14:paraId="3F1202E3" w14:textId="77777777" w:rsidR="003D1B28" w:rsidRPr="004C4324" w:rsidRDefault="003D1B28" w:rsidP="00AA014C">
            <w:pPr>
              <w:rPr>
                <w:sz w:val="22"/>
                <w:szCs w:val="22"/>
              </w:rPr>
            </w:pPr>
            <w:r w:rsidRPr="004C4324">
              <w:rPr>
                <w:sz w:val="22"/>
                <w:szCs w:val="22"/>
              </w:rPr>
              <w:t>Легковесные грузы (грузы, плотность которых не превышает 80 кг на м3): геополотно, пеноплекс, мин.плита, утеплитель.</w:t>
            </w:r>
          </w:p>
        </w:tc>
        <w:tc>
          <w:tcPr>
            <w:tcW w:w="1417" w:type="dxa"/>
            <w:tcBorders>
              <w:top w:val="nil"/>
              <w:left w:val="nil"/>
              <w:bottom w:val="single" w:sz="4" w:space="0" w:color="auto"/>
              <w:right w:val="single" w:sz="4" w:space="0" w:color="auto"/>
            </w:tcBorders>
            <w:shd w:val="clear" w:color="auto" w:fill="auto"/>
            <w:noWrap/>
            <w:vAlign w:val="center"/>
            <w:hideMark/>
          </w:tcPr>
          <w:p w14:paraId="31058E57"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3D326B35"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247B4A8" w14:textId="77777777" w:rsidR="003D1B28" w:rsidRPr="004C4324" w:rsidRDefault="003D1B28" w:rsidP="00AA014C">
            <w:pPr>
              <w:jc w:val="center"/>
              <w:rPr>
                <w:sz w:val="22"/>
                <w:szCs w:val="22"/>
              </w:rPr>
            </w:pPr>
          </w:p>
        </w:tc>
      </w:tr>
      <w:tr w:rsidR="003D1B28" w:rsidRPr="00DB018C" w14:paraId="20C46662" w14:textId="77777777" w:rsidTr="00AA014C">
        <w:trPr>
          <w:trHeight w:val="600"/>
          <w:jc w:val="center"/>
        </w:trPr>
        <w:tc>
          <w:tcPr>
            <w:tcW w:w="1917" w:type="dxa"/>
            <w:vMerge/>
            <w:tcBorders>
              <w:top w:val="single" w:sz="4" w:space="0" w:color="auto"/>
              <w:left w:val="single" w:sz="4" w:space="0" w:color="auto"/>
              <w:bottom w:val="nil"/>
              <w:right w:val="single" w:sz="4" w:space="0" w:color="000000"/>
            </w:tcBorders>
            <w:vAlign w:val="center"/>
            <w:hideMark/>
          </w:tcPr>
          <w:p w14:paraId="755D244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11467AAA" w14:textId="77777777" w:rsidR="003D1B28" w:rsidRPr="004C4324" w:rsidRDefault="003D1B28" w:rsidP="00AA014C">
            <w:pPr>
              <w:jc w:val="center"/>
              <w:rPr>
                <w:b/>
                <w:bCs/>
                <w:sz w:val="22"/>
                <w:szCs w:val="22"/>
              </w:rPr>
            </w:pPr>
            <w:r w:rsidRPr="004C4324">
              <w:rPr>
                <w:b/>
                <w:bCs/>
                <w:sz w:val="22"/>
                <w:szCs w:val="22"/>
              </w:rPr>
              <w:t>1.19.</w:t>
            </w:r>
          </w:p>
        </w:tc>
        <w:tc>
          <w:tcPr>
            <w:tcW w:w="4385" w:type="dxa"/>
            <w:tcBorders>
              <w:top w:val="nil"/>
              <w:left w:val="nil"/>
              <w:bottom w:val="single" w:sz="4" w:space="0" w:color="auto"/>
              <w:right w:val="single" w:sz="4" w:space="0" w:color="auto"/>
            </w:tcBorders>
            <w:shd w:val="clear" w:color="000000" w:fill="FFFFFF"/>
            <w:vAlign w:val="center"/>
            <w:hideMark/>
          </w:tcPr>
          <w:p w14:paraId="57DC7365" w14:textId="77777777" w:rsidR="003D1B28" w:rsidRPr="004C4324" w:rsidRDefault="003D1B28" w:rsidP="00AA014C">
            <w:pPr>
              <w:rPr>
                <w:sz w:val="22"/>
                <w:szCs w:val="22"/>
              </w:rPr>
            </w:pPr>
            <w:r w:rsidRPr="004C4324">
              <w:rPr>
                <w:sz w:val="22"/>
                <w:szCs w:val="22"/>
              </w:rPr>
              <w:t>Мелкопартионные грузы в т.ч. Опасные - массой 1 грузового места до 100 кг</w:t>
            </w:r>
          </w:p>
        </w:tc>
        <w:tc>
          <w:tcPr>
            <w:tcW w:w="1417" w:type="dxa"/>
            <w:tcBorders>
              <w:top w:val="nil"/>
              <w:left w:val="nil"/>
              <w:bottom w:val="single" w:sz="4" w:space="0" w:color="auto"/>
              <w:right w:val="single" w:sz="4" w:space="0" w:color="auto"/>
            </w:tcBorders>
            <w:shd w:val="clear" w:color="000000" w:fill="FFFFFF"/>
            <w:vAlign w:val="center"/>
            <w:hideMark/>
          </w:tcPr>
          <w:p w14:paraId="3F43C6E7"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26326443"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763D17BB" w14:textId="77777777" w:rsidR="003D1B28" w:rsidRPr="004C4324" w:rsidRDefault="003D1B28" w:rsidP="00AA014C">
            <w:pPr>
              <w:jc w:val="center"/>
              <w:rPr>
                <w:sz w:val="22"/>
                <w:szCs w:val="22"/>
              </w:rPr>
            </w:pPr>
          </w:p>
        </w:tc>
      </w:tr>
      <w:tr w:rsidR="003D1B28" w:rsidRPr="00DB018C" w14:paraId="2E70CED5"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29988469"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5B1C7C92" w14:textId="77777777" w:rsidR="003D1B28" w:rsidRPr="004C4324" w:rsidRDefault="003D1B28" w:rsidP="00AA014C">
            <w:pPr>
              <w:jc w:val="center"/>
              <w:rPr>
                <w:b/>
                <w:bCs/>
                <w:sz w:val="22"/>
                <w:szCs w:val="22"/>
              </w:rPr>
            </w:pPr>
            <w:r w:rsidRPr="004C4324">
              <w:rPr>
                <w:b/>
                <w:bCs/>
                <w:sz w:val="22"/>
                <w:szCs w:val="22"/>
              </w:rPr>
              <w:t>1.20.</w:t>
            </w:r>
          </w:p>
        </w:tc>
        <w:tc>
          <w:tcPr>
            <w:tcW w:w="4385" w:type="dxa"/>
            <w:tcBorders>
              <w:top w:val="nil"/>
              <w:left w:val="nil"/>
              <w:bottom w:val="single" w:sz="4" w:space="0" w:color="auto"/>
              <w:right w:val="single" w:sz="4" w:space="0" w:color="auto"/>
            </w:tcBorders>
            <w:shd w:val="clear" w:color="000000" w:fill="FFFFFF"/>
            <w:vAlign w:val="center"/>
            <w:hideMark/>
          </w:tcPr>
          <w:p w14:paraId="6EE3D15E" w14:textId="77777777" w:rsidR="003D1B28" w:rsidRPr="004C4324" w:rsidRDefault="003D1B28" w:rsidP="00AA014C">
            <w:pPr>
              <w:rPr>
                <w:sz w:val="22"/>
                <w:szCs w:val="22"/>
              </w:rPr>
            </w:pPr>
            <w:r w:rsidRPr="004C4324">
              <w:rPr>
                <w:sz w:val="22"/>
                <w:szCs w:val="22"/>
              </w:rPr>
              <w:t>Подход судна к автопричалу</w:t>
            </w:r>
          </w:p>
        </w:tc>
        <w:tc>
          <w:tcPr>
            <w:tcW w:w="1417" w:type="dxa"/>
            <w:tcBorders>
              <w:top w:val="nil"/>
              <w:left w:val="nil"/>
              <w:bottom w:val="single" w:sz="4" w:space="0" w:color="auto"/>
              <w:right w:val="single" w:sz="4" w:space="0" w:color="auto"/>
            </w:tcBorders>
            <w:shd w:val="clear" w:color="000000" w:fill="FFFFFF"/>
            <w:vAlign w:val="center"/>
            <w:hideMark/>
          </w:tcPr>
          <w:p w14:paraId="34E3E54E" w14:textId="77777777" w:rsidR="003D1B28" w:rsidRPr="004C4324" w:rsidRDefault="003D1B28" w:rsidP="00AA014C">
            <w:pPr>
              <w:jc w:val="center"/>
              <w:rPr>
                <w:sz w:val="22"/>
                <w:szCs w:val="22"/>
              </w:rPr>
            </w:pPr>
            <w:r w:rsidRPr="004C4324">
              <w:rPr>
                <w:sz w:val="22"/>
                <w:szCs w:val="22"/>
              </w:rPr>
              <w:t>руб./судно</w:t>
            </w:r>
          </w:p>
        </w:tc>
        <w:tc>
          <w:tcPr>
            <w:tcW w:w="1299" w:type="dxa"/>
            <w:tcBorders>
              <w:top w:val="nil"/>
              <w:left w:val="nil"/>
              <w:bottom w:val="single" w:sz="4" w:space="0" w:color="auto"/>
              <w:right w:val="single" w:sz="4" w:space="0" w:color="auto"/>
            </w:tcBorders>
            <w:shd w:val="clear" w:color="auto" w:fill="auto"/>
            <w:noWrap/>
            <w:vAlign w:val="center"/>
          </w:tcPr>
          <w:p w14:paraId="25E0B961"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39348220" w14:textId="77777777" w:rsidR="003D1B28" w:rsidRPr="004C4324" w:rsidRDefault="003D1B28" w:rsidP="00AA014C">
            <w:pPr>
              <w:jc w:val="center"/>
              <w:rPr>
                <w:sz w:val="22"/>
                <w:szCs w:val="22"/>
              </w:rPr>
            </w:pPr>
          </w:p>
        </w:tc>
      </w:tr>
      <w:tr w:rsidR="003D1B28" w:rsidRPr="00DB018C" w14:paraId="3110463D" w14:textId="77777777" w:rsidTr="00AA014C">
        <w:trPr>
          <w:trHeight w:val="600"/>
          <w:jc w:val="center"/>
        </w:trPr>
        <w:tc>
          <w:tcPr>
            <w:tcW w:w="1917" w:type="dxa"/>
            <w:vMerge/>
            <w:tcBorders>
              <w:top w:val="single" w:sz="4" w:space="0" w:color="auto"/>
              <w:left w:val="single" w:sz="4" w:space="0" w:color="auto"/>
              <w:bottom w:val="nil"/>
              <w:right w:val="single" w:sz="4" w:space="0" w:color="000000"/>
            </w:tcBorders>
            <w:vAlign w:val="center"/>
            <w:hideMark/>
          </w:tcPr>
          <w:p w14:paraId="38BB869D"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0D280895" w14:textId="77777777" w:rsidR="003D1B28" w:rsidRPr="004C4324" w:rsidRDefault="003D1B28" w:rsidP="00AA014C">
            <w:pPr>
              <w:jc w:val="center"/>
              <w:rPr>
                <w:b/>
                <w:bCs/>
                <w:sz w:val="22"/>
                <w:szCs w:val="22"/>
              </w:rPr>
            </w:pPr>
            <w:r w:rsidRPr="004C4324">
              <w:rPr>
                <w:b/>
                <w:bCs/>
                <w:sz w:val="22"/>
                <w:szCs w:val="22"/>
              </w:rPr>
              <w:t>1.21.</w:t>
            </w:r>
          </w:p>
        </w:tc>
        <w:tc>
          <w:tcPr>
            <w:tcW w:w="4385" w:type="dxa"/>
            <w:tcBorders>
              <w:top w:val="nil"/>
              <w:left w:val="nil"/>
              <w:bottom w:val="single" w:sz="4" w:space="0" w:color="auto"/>
              <w:right w:val="single" w:sz="4" w:space="0" w:color="auto"/>
            </w:tcBorders>
            <w:shd w:val="clear" w:color="auto" w:fill="auto"/>
            <w:vAlign w:val="bottom"/>
            <w:hideMark/>
          </w:tcPr>
          <w:p w14:paraId="53DE03E9" w14:textId="77777777" w:rsidR="003D1B28" w:rsidRPr="004C4324" w:rsidRDefault="003D1B28" w:rsidP="00AA014C">
            <w:pPr>
              <w:rPr>
                <w:sz w:val="22"/>
                <w:szCs w:val="22"/>
              </w:rPr>
            </w:pPr>
            <w:r w:rsidRPr="004C4324">
              <w:rPr>
                <w:sz w:val="22"/>
                <w:szCs w:val="22"/>
              </w:rPr>
              <w:t>Стоимость погрузки-выгрузки техники через автопричал / аппарель своим ходом</w:t>
            </w:r>
          </w:p>
        </w:tc>
        <w:tc>
          <w:tcPr>
            <w:tcW w:w="1417" w:type="dxa"/>
            <w:tcBorders>
              <w:top w:val="nil"/>
              <w:left w:val="nil"/>
              <w:bottom w:val="single" w:sz="4" w:space="0" w:color="auto"/>
              <w:right w:val="single" w:sz="4" w:space="0" w:color="auto"/>
            </w:tcBorders>
            <w:shd w:val="clear" w:color="auto" w:fill="auto"/>
            <w:noWrap/>
            <w:vAlign w:val="center"/>
            <w:hideMark/>
          </w:tcPr>
          <w:p w14:paraId="0748DBF0"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112A34F2"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1B3DE894" w14:textId="77777777" w:rsidR="003D1B28" w:rsidRPr="004C4324" w:rsidRDefault="003D1B28" w:rsidP="00AA014C">
            <w:pPr>
              <w:jc w:val="center"/>
              <w:rPr>
                <w:sz w:val="22"/>
                <w:szCs w:val="22"/>
              </w:rPr>
            </w:pPr>
          </w:p>
        </w:tc>
      </w:tr>
      <w:tr w:rsidR="003D1B28" w:rsidRPr="00DB018C" w14:paraId="65FC6AEF" w14:textId="77777777" w:rsidTr="00AA014C">
        <w:trPr>
          <w:trHeight w:val="285"/>
          <w:jc w:val="center"/>
        </w:trPr>
        <w:tc>
          <w:tcPr>
            <w:tcW w:w="1917" w:type="dxa"/>
            <w:vMerge w:val="restart"/>
            <w:tcBorders>
              <w:top w:val="single" w:sz="4" w:space="0" w:color="auto"/>
              <w:left w:val="single" w:sz="4" w:space="0" w:color="auto"/>
              <w:bottom w:val="nil"/>
              <w:right w:val="single" w:sz="4" w:space="0" w:color="000000"/>
            </w:tcBorders>
            <w:shd w:val="clear" w:color="auto" w:fill="auto"/>
            <w:vAlign w:val="center"/>
            <w:hideMark/>
          </w:tcPr>
          <w:p w14:paraId="58636F25" w14:textId="77777777" w:rsidR="003D1B28" w:rsidRPr="004C4324" w:rsidRDefault="003D1B28" w:rsidP="00AA014C">
            <w:pPr>
              <w:jc w:val="center"/>
              <w:rPr>
                <w:b/>
                <w:bCs/>
                <w:sz w:val="22"/>
                <w:szCs w:val="22"/>
              </w:rPr>
            </w:pPr>
            <w:r w:rsidRPr="004C4324">
              <w:rPr>
                <w:b/>
                <w:bCs/>
                <w:sz w:val="22"/>
                <w:szCs w:val="22"/>
              </w:rPr>
              <w:t>2. Дополнительная обработка груза (перевозка причал/склад-выгрузка/погрузка склад)</w:t>
            </w:r>
          </w:p>
        </w:tc>
        <w:tc>
          <w:tcPr>
            <w:tcW w:w="860" w:type="dxa"/>
            <w:tcBorders>
              <w:top w:val="nil"/>
              <w:left w:val="nil"/>
              <w:bottom w:val="single" w:sz="4" w:space="0" w:color="auto"/>
              <w:right w:val="single" w:sz="4" w:space="0" w:color="auto"/>
            </w:tcBorders>
            <w:shd w:val="clear" w:color="auto" w:fill="auto"/>
            <w:vAlign w:val="center"/>
            <w:hideMark/>
          </w:tcPr>
          <w:p w14:paraId="79ABC83D" w14:textId="77777777" w:rsidR="003D1B28" w:rsidRPr="004C4324" w:rsidRDefault="003D1B28" w:rsidP="00AA014C">
            <w:pPr>
              <w:jc w:val="center"/>
              <w:rPr>
                <w:b/>
                <w:bCs/>
                <w:sz w:val="22"/>
                <w:szCs w:val="22"/>
              </w:rPr>
            </w:pPr>
            <w:r w:rsidRPr="004C4324">
              <w:rPr>
                <w:b/>
                <w:bCs/>
                <w:sz w:val="22"/>
                <w:szCs w:val="22"/>
              </w:rPr>
              <w:t>2.1.</w:t>
            </w:r>
          </w:p>
        </w:tc>
        <w:tc>
          <w:tcPr>
            <w:tcW w:w="4385" w:type="dxa"/>
            <w:tcBorders>
              <w:top w:val="nil"/>
              <w:left w:val="nil"/>
              <w:bottom w:val="single" w:sz="4" w:space="0" w:color="auto"/>
              <w:right w:val="single" w:sz="4" w:space="0" w:color="auto"/>
            </w:tcBorders>
            <w:shd w:val="clear" w:color="000000" w:fill="FFFFFF"/>
            <w:vAlign w:val="center"/>
            <w:hideMark/>
          </w:tcPr>
          <w:p w14:paraId="4E2DB848" w14:textId="77777777" w:rsidR="003D1B28" w:rsidRPr="004C4324" w:rsidRDefault="003D1B28" w:rsidP="00AA014C">
            <w:pPr>
              <w:rPr>
                <w:sz w:val="22"/>
                <w:szCs w:val="22"/>
              </w:rPr>
            </w:pPr>
            <w:r w:rsidRPr="004C4324">
              <w:rPr>
                <w:sz w:val="22"/>
                <w:szCs w:val="22"/>
              </w:rPr>
              <w:t>Грузы массой до 16тн</w:t>
            </w:r>
          </w:p>
        </w:tc>
        <w:tc>
          <w:tcPr>
            <w:tcW w:w="1417" w:type="dxa"/>
            <w:tcBorders>
              <w:top w:val="nil"/>
              <w:left w:val="nil"/>
              <w:bottom w:val="single" w:sz="4" w:space="0" w:color="auto"/>
              <w:right w:val="single" w:sz="4" w:space="0" w:color="auto"/>
            </w:tcBorders>
            <w:shd w:val="clear" w:color="000000" w:fill="FFFFFF"/>
            <w:vAlign w:val="center"/>
            <w:hideMark/>
          </w:tcPr>
          <w:p w14:paraId="4B038031"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6059B011"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6BC454F7" w14:textId="77777777" w:rsidR="003D1B28" w:rsidRPr="004C4324" w:rsidRDefault="003D1B28" w:rsidP="00AA014C">
            <w:pPr>
              <w:jc w:val="center"/>
              <w:rPr>
                <w:sz w:val="22"/>
                <w:szCs w:val="22"/>
              </w:rPr>
            </w:pPr>
          </w:p>
        </w:tc>
      </w:tr>
      <w:tr w:rsidR="003D1B28" w:rsidRPr="00DB018C" w14:paraId="6B67ABC5"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1F9F3F8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3B55A6D7" w14:textId="77777777" w:rsidR="003D1B28" w:rsidRPr="004C4324" w:rsidRDefault="003D1B28" w:rsidP="00AA014C">
            <w:pPr>
              <w:jc w:val="center"/>
              <w:rPr>
                <w:b/>
                <w:bCs/>
                <w:sz w:val="22"/>
                <w:szCs w:val="22"/>
              </w:rPr>
            </w:pPr>
            <w:r w:rsidRPr="004C4324">
              <w:rPr>
                <w:b/>
                <w:bCs/>
                <w:sz w:val="22"/>
                <w:szCs w:val="22"/>
              </w:rPr>
              <w:t>2.2.</w:t>
            </w:r>
          </w:p>
        </w:tc>
        <w:tc>
          <w:tcPr>
            <w:tcW w:w="4385" w:type="dxa"/>
            <w:tcBorders>
              <w:top w:val="nil"/>
              <w:left w:val="nil"/>
              <w:bottom w:val="single" w:sz="4" w:space="0" w:color="auto"/>
              <w:right w:val="single" w:sz="4" w:space="0" w:color="auto"/>
            </w:tcBorders>
            <w:shd w:val="clear" w:color="000000" w:fill="FFFFFF"/>
            <w:vAlign w:val="center"/>
            <w:hideMark/>
          </w:tcPr>
          <w:p w14:paraId="5FEE5CCC" w14:textId="77777777" w:rsidR="003D1B28" w:rsidRPr="004C4324" w:rsidRDefault="003D1B28" w:rsidP="00AA014C">
            <w:pPr>
              <w:rPr>
                <w:sz w:val="22"/>
                <w:szCs w:val="22"/>
              </w:rPr>
            </w:pPr>
            <w:r w:rsidRPr="004C4324">
              <w:rPr>
                <w:sz w:val="22"/>
                <w:szCs w:val="22"/>
              </w:rPr>
              <w:t xml:space="preserve">Металлоконструкции </w:t>
            </w:r>
          </w:p>
        </w:tc>
        <w:tc>
          <w:tcPr>
            <w:tcW w:w="1417" w:type="dxa"/>
            <w:tcBorders>
              <w:top w:val="nil"/>
              <w:left w:val="nil"/>
              <w:bottom w:val="single" w:sz="4" w:space="0" w:color="auto"/>
              <w:right w:val="single" w:sz="4" w:space="0" w:color="auto"/>
            </w:tcBorders>
            <w:shd w:val="clear" w:color="000000" w:fill="FFFFFF"/>
            <w:vAlign w:val="center"/>
            <w:hideMark/>
          </w:tcPr>
          <w:p w14:paraId="566ADE04"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5CD42C79"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2BB02CF" w14:textId="77777777" w:rsidR="003D1B28" w:rsidRPr="004C4324" w:rsidRDefault="003D1B28" w:rsidP="00AA014C">
            <w:pPr>
              <w:jc w:val="center"/>
              <w:rPr>
                <w:sz w:val="22"/>
                <w:szCs w:val="22"/>
              </w:rPr>
            </w:pPr>
          </w:p>
        </w:tc>
      </w:tr>
      <w:tr w:rsidR="003D1B28" w:rsidRPr="00DB018C" w14:paraId="027CDE41"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033585FA"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37618064" w14:textId="77777777" w:rsidR="003D1B28" w:rsidRPr="004C4324" w:rsidRDefault="003D1B28" w:rsidP="00AA014C">
            <w:pPr>
              <w:jc w:val="center"/>
              <w:rPr>
                <w:b/>
                <w:bCs/>
                <w:sz w:val="22"/>
                <w:szCs w:val="22"/>
              </w:rPr>
            </w:pPr>
            <w:r w:rsidRPr="004C4324">
              <w:rPr>
                <w:b/>
                <w:bCs/>
                <w:sz w:val="22"/>
                <w:szCs w:val="22"/>
              </w:rPr>
              <w:t>2.3.</w:t>
            </w:r>
          </w:p>
        </w:tc>
        <w:tc>
          <w:tcPr>
            <w:tcW w:w="4385" w:type="dxa"/>
            <w:tcBorders>
              <w:top w:val="nil"/>
              <w:left w:val="nil"/>
              <w:bottom w:val="single" w:sz="4" w:space="0" w:color="auto"/>
              <w:right w:val="single" w:sz="4" w:space="0" w:color="auto"/>
            </w:tcBorders>
            <w:shd w:val="clear" w:color="000000" w:fill="FFFFFF"/>
            <w:vAlign w:val="center"/>
            <w:hideMark/>
          </w:tcPr>
          <w:p w14:paraId="32875B7E" w14:textId="77777777" w:rsidR="003D1B28" w:rsidRPr="004C4324" w:rsidRDefault="003D1B28" w:rsidP="00AA014C">
            <w:pPr>
              <w:rPr>
                <w:sz w:val="22"/>
                <w:szCs w:val="22"/>
              </w:rPr>
            </w:pPr>
            <w:r w:rsidRPr="004C4324">
              <w:rPr>
                <w:sz w:val="22"/>
                <w:szCs w:val="22"/>
              </w:rPr>
              <w:t>Грузы массой от 16 тн</w:t>
            </w:r>
          </w:p>
        </w:tc>
        <w:tc>
          <w:tcPr>
            <w:tcW w:w="1417" w:type="dxa"/>
            <w:tcBorders>
              <w:top w:val="nil"/>
              <w:left w:val="nil"/>
              <w:bottom w:val="single" w:sz="4" w:space="0" w:color="auto"/>
              <w:right w:val="single" w:sz="4" w:space="0" w:color="auto"/>
            </w:tcBorders>
            <w:shd w:val="clear" w:color="000000" w:fill="FFFFFF"/>
            <w:vAlign w:val="center"/>
            <w:hideMark/>
          </w:tcPr>
          <w:p w14:paraId="0DCDAF1E"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26C3CA2C"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402FBD45" w14:textId="77777777" w:rsidR="003D1B28" w:rsidRPr="004C4324" w:rsidRDefault="003D1B28" w:rsidP="00AA014C">
            <w:pPr>
              <w:jc w:val="center"/>
              <w:rPr>
                <w:sz w:val="22"/>
                <w:szCs w:val="22"/>
              </w:rPr>
            </w:pPr>
          </w:p>
        </w:tc>
      </w:tr>
      <w:tr w:rsidR="003D1B28" w:rsidRPr="00DB018C" w14:paraId="15701895"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0B672375"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0EC7E9B2" w14:textId="77777777" w:rsidR="003D1B28" w:rsidRPr="004C4324" w:rsidRDefault="003D1B28" w:rsidP="00AA014C">
            <w:pPr>
              <w:jc w:val="center"/>
              <w:rPr>
                <w:b/>
                <w:bCs/>
                <w:sz w:val="22"/>
                <w:szCs w:val="22"/>
              </w:rPr>
            </w:pPr>
            <w:r w:rsidRPr="004C4324">
              <w:rPr>
                <w:b/>
                <w:bCs/>
                <w:sz w:val="22"/>
                <w:szCs w:val="22"/>
              </w:rPr>
              <w:t>2.4.</w:t>
            </w:r>
          </w:p>
        </w:tc>
        <w:tc>
          <w:tcPr>
            <w:tcW w:w="4385" w:type="dxa"/>
            <w:tcBorders>
              <w:top w:val="nil"/>
              <w:left w:val="nil"/>
              <w:bottom w:val="single" w:sz="4" w:space="0" w:color="auto"/>
              <w:right w:val="single" w:sz="4" w:space="0" w:color="auto"/>
            </w:tcBorders>
            <w:shd w:val="clear" w:color="000000" w:fill="FFFFFF"/>
            <w:vAlign w:val="center"/>
            <w:hideMark/>
          </w:tcPr>
          <w:p w14:paraId="265CFFE3" w14:textId="77777777" w:rsidR="003D1B28" w:rsidRPr="004C4324" w:rsidRDefault="003D1B28" w:rsidP="00AA014C">
            <w:pPr>
              <w:rPr>
                <w:sz w:val="22"/>
                <w:szCs w:val="22"/>
              </w:rPr>
            </w:pPr>
            <w:r w:rsidRPr="004C4324">
              <w:rPr>
                <w:sz w:val="22"/>
                <w:szCs w:val="22"/>
              </w:rPr>
              <w:t>Лесные грузы, цемент</w:t>
            </w:r>
          </w:p>
        </w:tc>
        <w:tc>
          <w:tcPr>
            <w:tcW w:w="1417" w:type="dxa"/>
            <w:tcBorders>
              <w:top w:val="nil"/>
              <w:left w:val="nil"/>
              <w:bottom w:val="single" w:sz="4" w:space="0" w:color="auto"/>
              <w:right w:val="single" w:sz="4" w:space="0" w:color="auto"/>
            </w:tcBorders>
            <w:shd w:val="clear" w:color="000000" w:fill="FFFFFF"/>
            <w:vAlign w:val="center"/>
            <w:hideMark/>
          </w:tcPr>
          <w:p w14:paraId="58D174D4"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767BC48A"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052FCA49" w14:textId="77777777" w:rsidR="003D1B28" w:rsidRPr="004C4324" w:rsidRDefault="003D1B28" w:rsidP="00AA014C">
            <w:pPr>
              <w:jc w:val="center"/>
              <w:rPr>
                <w:sz w:val="22"/>
                <w:szCs w:val="22"/>
              </w:rPr>
            </w:pPr>
          </w:p>
        </w:tc>
      </w:tr>
      <w:tr w:rsidR="003D1B28" w:rsidRPr="00DB018C" w14:paraId="3BA9E154"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086BB93D"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27AE19FA" w14:textId="77777777" w:rsidR="003D1B28" w:rsidRPr="004C4324" w:rsidRDefault="003D1B28" w:rsidP="00AA014C">
            <w:pPr>
              <w:jc w:val="center"/>
              <w:rPr>
                <w:b/>
                <w:bCs/>
                <w:sz w:val="22"/>
                <w:szCs w:val="22"/>
              </w:rPr>
            </w:pPr>
            <w:r w:rsidRPr="004C4324">
              <w:rPr>
                <w:b/>
                <w:bCs/>
                <w:sz w:val="22"/>
                <w:szCs w:val="22"/>
              </w:rPr>
              <w:t>2.5.</w:t>
            </w:r>
          </w:p>
        </w:tc>
        <w:tc>
          <w:tcPr>
            <w:tcW w:w="4385" w:type="dxa"/>
            <w:tcBorders>
              <w:top w:val="nil"/>
              <w:left w:val="nil"/>
              <w:bottom w:val="single" w:sz="4" w:space="0" w:color="auto"/>
              <w:right w:val="single" w:sz="4" w:space="0" w:color="auto"/>
            </w:tcBorders>
            <w:shd w:val="clear" w:color="000000" w:fill="FFFFFF"/>
            <w:vAlign w:val="center"/>
            <w:hideMark/>
          </w:tcPr>
          <w:p w14:paraId="5D2743DD" w14:textId="77777777" w:rsidR="003D1B28" w:rsidRPr="004C4324" w:rsidRDefault="003D1B28" w:rsidP="00AA014C">
            <w:pPr>
              <w:rPr>
                <w:sz w:val="22"/>
                <w:szCs w:val="22"/>
              </w:rPr>
            </w:pPr>
            <w:r w:rsidRPr="004C4324">
              <w:rPr>
                <w:sz w:val="22"/>
                <w:szCs w:val="22"/>
              </w:rPr>
              <w:t>3/5тн контейнер, груженный/порожний</w:t>
            </w:r>
          </w:p>
        </w:tc>
        <w:tc>
          <w:tcPr>
            <w:tcW w:w="1417" w:type="dxa"/>
            <w:tcBorders>
              <w:top w:val="nil"/>
              <w:left w:val="nil"/>
              <w:bottom w:val="single" w:sz="4" w:space="0" w:color="auto"/>
              <w:right w:val="single" w:sz="4" w:space="0" w:color="auto"/>
            </w:tcBorders>
            <w:shd w:val="clear" w:color="000000" w:fill="FFFFFF"/>
            <w:vAlign w:val="center"/>
            <w:hideMark/>
          </w:tcPr>
          <w:p w14:paraId="46637064"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6FDB96E0"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637F474" w14:textId="77777777" w:rsidR="003D1B28" w:rsidRPr="004C4324" w:rsidRDefault="003D1B28" w:rsidP="00AA014C">
            <w:pPr>
              <w:jc w:val="center"/>
              <w:rPr>
                <w:sz w:val="22"/>
                <w:szCs w:val="22"/>
              </w:rPr>
            </w:pPr>
          </w:p>
        </w:tc>
      </w:tr>
      <w:tr w:rsidR="003D1B28" w:rsidRPr="00DB018C" w14:paraId="293901FB"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7F362F86"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5CCA29FB" w14:textId="77777777" w:rsidR="003D1B28" w:rsidRPr="004C4324" w:rsidRDefault="003D1B28" w:rsidP="00AA014C">
            <w:pPr>
              <w:jc w:val="center"/>
              <w:rPr>
                <w:b/>
                <w:bCs/>
                <w:sz w:val="22"/>
                <w:szCs w:val="22"/>
              </w:rPr>
            </w:pPr>
            <w:r w:rsidRPr="004C4324">
              <w:rPr>
                <w:b/>
                <w:bCs/>
                <w:sz w:val="22"/>
                <w:szCs w:val="22"/>
              </w:rPr>
              <w:t>2.6.</w:t>
            </w:r>
          </w:p>
        </w:tc>
        <w:tc>
          <w:tcPr>
            <w:tcW w:w="4385" w:type="dxa"/>
            <w:tcBorders>
              <w:top w:val="nil"/>
              <w:left w:val="nil"/>
              <w:bottom w:val="single" w:sz="4" w:space="0" w:color="auto"/>
              <w:right w:val="single" w:sz="4" w:space="0" w:color="auto"/>
            </w:tcBorders>
            <w:shd w:val="clear" w:color="000000" w:fill="FFFFFF"/>
            <w:vAlign w:val="center"/>
            <w:hideMark/>
          </w:tcPr>
          <w:p w14:paraId="52B9573A" w14:textId="77777777" w:rsidR="003D1B28" w:rsidRPr="004C4324" w:rsidRDefault="003D1B28" w:rsidP="00AA014C">
            <w:pPr>
              <w:rPr>
                <w:sz w:val="22"/>
                <w:szCs w:val="22"/>
              </w:rPr>
            </w:pPr>
            <w:r w:rsidRPr="004C4324">
              <w:rPr>
                <w:sz w:val="22"/>
                <w:szCs w:val="22"/>
              </w:rPr>
              <w:t>20 фут контейнер, груженный/порожний</w:t>
            </w:r>
          </w:p>
        </w:tc>
        <w:tc>
          <w:tcPr>
            <w:tcW w:w="1417" w:type="dxa"/>
            <w:tcBorders>
              <w:top w:val="nil"/>
              <w:left w:val="nil"/>
              <w:bottom w:val="single" w:sz="4" w:space="0" w:color="auto"/>
              <w:right w:val="single" w:sz="4" w:space="0" w:color="auto"/>
            </w:tcBorders>
            <w:shd w:val="clear" w:color="000000" w:fill="FFFFFF"/>
            <w:vAlign w:val="center"/>
            <w:hideMark/>
          </w:tcPr>
          <w:p w14:paraId="2B542C21"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572DC295"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118EAABE" w14:textId="77777777" w:rsidR="003D1B28" w:rsidRPr="004C4324" w:rsidRDefault="003D1B28" w:rsidP="00AA014C">
            <w:pPr>
              <w:jc w:val="center"/>
              <w:rPr>
                <w:sz w:val="22"/>
                <w:szCs w:val="22"/>
              </w:rPr>
            </w:pPr>
          </w:p>
        </w:tc>
      </w:tr>
      <w:tr w:rsidR="003D1B28" w:rsidRPr="00DB018C" w14:paraId="49269DBB"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0B0DD48D"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2C9FDAF3" w14:textId="77777777" w:rsidR="003D1B28" w:rsidRPr="004C4324" w:rsidRDefault="003D1B28" w:rsidP="00AA014C">
            <w:pPr>
              <w:jc w:val="center"/>
              <w:rPr>
                <w:b/>
                <w:bCs/>
                <w:sz w:val="22"/>
                <w:szCs w:val="22"/>
              </w:rPr>
            </w:pPr>
            <w:r w:rsidRPr="004C4324">
              <w:rPr>
                <w:b/>
                <w:bCs/>
                <w:sz w:val="22"/>
                <w:szCs w:val="22"/>
              </w:rPr>
              <w:t>2.7.</w:t>
            </w:r>
          </w:p>
        </w:tc>
        <w:tc>
          <w:tcPr>
            <w:tcW w:w="4385" w:type="dxa"/>
            <w:tcBorders>
              <w:top w:val="nil"/>
              <w:left w:val="nil"/>
              <w:bottom w:val="single" w:sz="4" w:space="0" w:color="auto"/>
              <w:right w:val="single" w:sz="4" w:space="0" w:color="auto"/>
            </w:tcBorders>
            <w:shd w:val="clear" w:color="000000" w:fill="FFFFFF"/>
            <w:vAlign w:val="center"/>
            <w:hideMark/>
          </w:tcPr>
          <w:p w14:paraId="0B9F58D3" w14:textId="77777777" w:rsidR="003D1B28" w:rsidRPr="004C4324" w:rsidRDefault="003D1B28" w:rsidP="00AA014C">
            <w:pPr>
              <w:rPr>
                <w:sz w:val="22"/>
                <w:szCs w:val="22"/>
              </w:rPr>
            </w:pPr>
            <w:r w:rsidRPr="004C4324">
              <w:rPr>
                <w:sz w:val="22"/>
                <w:szCs w:val="22"/>
              </w:rPr>
              <w:t>40 фут контейнер, груженный/порожний</w:t>
            </w:r>
          </w:p>
        </w:tc>
        <w:tc>
          <w:tcPr>
            <w:tcW w:w="1417" w:type="dxa"/>
            <w:tcBorders>
              <w:top w:val="nil"/>
              <w:left w:val="nil"/>
              <w:bottom w:val="single" w:sz="4" w:space="0" w:color="auto"/>
              <w:right w:val="single" w:sz="4" w:space="0" w:color="auto"/>
            </w:tcBorders>
            <w:shd w:val="clear" w:color="000000" w:fill="FFFFFF"/>
            <w:vAlign w:val="center"/>
            <w:hideMark/>
          </w:tcPr>
          <w:p w14:paraId="7B1F4122" w14:textId="77777777" w:rsidR="003D1B28" w:rsidRPr="004C4324" w:rsidRDefault="003D1B28" w:rsidP="00AA014C">
            <w:pPr>
              <w:jc w:val="center"/>
              <w:rPr>
                <w:sz w:val="22"/>
                <w:szCs w:val="22"/>
              </w:rPr>
            </w:pPr>
            <w:r w:rsidRPr="004C4324">
              <w:rPr>
                <w:sz w:val="22"/>
                <w:szCs w:val="22"/>
              </w:rPr>
              <w:t>руб./кнт</w:t>
            </w:r>
          </w:p>
        </w:tc>
        <w:tc>
          <w:tcPr>
            <w:tcW w:w="1299" w:type="dxa"/>
            <w:tcBorders>
              <w:top w:val="nil"/>
              <w:left w:val="nil"/>
              <w:bottom w:val="single" w:sz="4" w:space="0" w:color="auto"/>
              <w:right w:val="single" w:sz="4" w:space="0" w:color="auto"/>
            </w:tcBorders>
            <w:shd w:val="clear" w:color="auto" w:fill="auto"/>
            <w:noWrap/>
            <w:vAlign w:val="center"/>
          </w:tcPr>
          <w:p w14:paraId="7912B52D"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5DBD7B0E" w14:textId="77777777" w:rsidR="003D1B28" w:rsidRPr="004C4324" w:rsidRDefault="003D1B28" w:rsidP="00AA014C">
            <w:pPr>
              <w:jc w:val="center"/>
              <w:rPr>
                <w:sz w:val="22"/>
                <w:szCs w:val="22"/>
              </w:rPr>
            </w:pPr>
          </w:p>
        </w:tc>
      </w:tr>
      <w:tr w:rsidR="003D1B28" w:rsidRPr="00DB018C" w14:paraId="4625C527" w14:textId="77777777" w:rsidTr="00AA014C">
        <w:trPr>
          <w:trHeight w:val="600"/>
          <w:jc w:val="center"/>
        </w:trPr>
        <w:tc>
          <w:tcPr>
            <w:tcW w:w="1917" w:type="dxa"/>
            <w:vMerge/>
            <w:tcBorders>
              <w:top w:val="single" w:sz="4" w:space="0" w:color="auto"/>
              <w:left w:val="single" w:sz="4" w:space="0" w:color="auto"/>
              <w:bottom w:val="nil"/>
              <w:right w:val="single" w:sz="4" w:space="0" w:color="000000"/>
            </w:tcBorders>
            <w:vAlign w:val="center"/>
            <w:hideMark/>
          </w:tcPr>
          <w:p w14:paraId="697DDA02"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1C217F15" w14:textId="77777777" w:rsidR="003D1B28" w:rsidRPr="004C4324" w:rsidRDefault="003D1B28" w:rsidP="00AA014C">
            <w:pPr>
              <w:jc w:val="center"/>
              <w:rPr>
                <w:b/>
                <w:bCs/>
                <w:sz w:val="22"/>
                <w:szCs w:val="22"/>
              </w:rPr>
            </w:pPr>
            <w:r w:rsidRPr="004C4324">
              <w:rPr>
                <w:b/>
                <w:bCs/>
                <w:sz w:val="22"/>
                <w:szCs w:val="22"/>
              </w:rPr>
              <w:t>2.8.</w:t>
            </w:r>
          </w:p>
        </w:tc>
        <w:tc>
          <w:tcPr>
            <w:tcW w:w="4385" w:type="dxa"/>
            <w:tcBorders>
              <w:top w:val="nil"/>
              <w:left w:val="nil"/>
              <w:bottom w:val="single" w:sz="4" w:space="0" w:color="auto"/>
              <w:right w:val="single" w:sz="4" w:space="0" w:color="auto"/>
            </w:tcBorders>
            <w:shd w:val="clear" w:color="000000" w:fill="FFFFFF"/>
            <w:vAlign w:val="center"/>
            <w:hideMark/>
          </w:tcPr>
          <w:p w14:paraId="4C1501E0" w14:textId="77777777" w:rsidR="003D1B28" w:rsidRPr="004C4324" w:rsidRDefault="003D1B28" w:rsidP="00AA014C">
            <w:pPr>
              <w:rPr>
                <w:sz w:val="22"/>
                <w:szCs w:val="22"/>
              </w:rPr>
            </w:pPr>
            <w:r w:rsidRPr="004C4324">
              <w:rPr>
                <w:sz w:val="22"/>
                <w:szCs w:val="22"/>
              </w:rPr>
              <w:t>Легковесные грузы (грузы, плотность свыше 200 кг на м3): геополотно, пеноплекс, мин.плита, утеплитель.</w:t>
            </w:r>
          </w:p>
        </w:tc>
        <w:tc>
          <w:tcPr>
            <w:tcW w:w="1417" w:type="dxa"/>
            <w:tcBorders>
              <w:top w:val="nil"/>
              <w:left w:val="nil"/>
              <w:bottom w:val="single" w:sz="4" w:space="0" w:color="auto"/>
              <w:right w:val="single" w:sz="4" w:space="0" w:color="auto"/>
            </w:tcBorders>
            <w:shd w:val="clear" w:color="000000" w:fill="FFFFFF"/>
            <w:vAlign w:val="center"/>
            <w:hideMark/>
          </w:tcPr>
          <w:p w14:paraId="5CF5BF85"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5AC146A7"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43C05FBE" w14:textId="77777777" w:rsidR="003D1B28" w:rsidRPr="004C4324" w:rsidRDefault="003D1B28" w:rsidP="00AA014C">
            <w:pPr>
              <w:jc w:val="center"/>
              <w:rPr>
                <w:sz w:val="22"/>
                <w:szCs w:val="22"/>
              </w:rPr>
            </w:pPr>
          </w:p>
        </w:tc>
      </w:tr>
      <w:tr w:rsidR="003D1B28" w:rsidRPr="00DB018C" w14:paraId="38E249D5" w14:textId="77777777" w:rsidTr="00AA014C">
        <w:trPr>
          <w:trHeight w:val="900"/>
          <w:jc w:val="center"/>
        </w:trPr>
        <w:tc>
          <w:tcPr>
            <w:tcW w:w="1917" w:type="dxa"/>
            <w:vMerge/>
            <w:tcBorders>
              <w:top w:val="single" w:sz="4" w:space="0" w:color="auto"/>
              <w:left w:val="single" w:sz="4" w:space="0" w:color="auto"/>
              <w:bottom w:val="nil"/>
              <w:right w:val="single" w:sz="4" w:space="0" w:color="000000"/>
            </w:tcBorders>
            <w:vAlign w:val="center"/>
            <w:hideMark/>
          </w:tcPr>
          <w:p w14:paraId="32094DC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29FA62C7" w14:textId="77777777" w:rsidR="003D1B28" w:rsidRPr="004C4324" w:rsidRDefault="003D1B28" w:rsidP="00AA014C">
            <w:pPr>
              <w:jc w:val="center"/>
              <w:rPr>
                <w:b/>
                <w:bCs/>
                <w:sz w:val="22"/>
                <w:szCs w:val="22"/>
              </w:rPr>
            </w:pPr>
            <w:r w:rsidRPr="004C4324">
              <w:rPr>
                <w:b/>
                <w:bCs/>
                <w:sz w:val="22"/>
                <w:szCs w:val="22"/>
              </w:rPr>
              <w:t>2.8.1.</w:t>
            </w:r>
          </w:p>
        </w:tc>
        <w:tc>
          <w:tcPr>
            <w:tcW w:w="4385" w:type="dxa"/>
            <w:tcBorders>
              <w:top w:val="nil"/>
              <w:left w:val="nil"/>
              <w:bottom w:val="single" w:sz="4" w:space="0" w:color="auto"/>
              <w:right w:val="single" w:sz="4" w:space="0" w:color="auto"/>
            </w:tcBorders>
            <w:shd w:val="clear" w:color="000000" w:fill="FFFFFF"/>
            <w:vAlign w:val="center"/>
            <w:hideMark/>
          </w:tcPr>
          <w:p w14:paraId="05AC33B4" w14:textId="77777777" w:rsidR="003D1B28" w:rsidRPr="004C4324" w:rsidRDefault="003D1B28" w:rsidP="00AA014C">
            <w:pPr>
              <w:rPr>
                <w:sz w:val="22"/>
                <w:szCs w:val="22"/>
              </w:rPr>
            </w:pPr>
            <w:r w:rsidRPr="004C4324">
              <w:rPr>
                <w:sz w:val="22"/>
                <w:szCs w:val="22"/>
              </w:rPr>
              <w:t>Легковесные грузы (грузы, плотность которых от 81 до 200 кг на м3): геополотно, пеноплекс, мин.плита, утеплитель.</w:t>
            </w:r>
          </w:p>
        </w:tc>
        <w:tc>
          <w:tcPr>
            <w:tcW w:w="1417" w:type="dxa"/>
            <w:tcBorders>
              <w:top w:val="nil"/>
              <w:left w:val="nil"/>
              <w:bottom w:val="single" w:sz="4" w:space="0" w:color="auto"/>
              <w:right w:val="single" w:sz="4" w:space="0" w:color="auto"/>
            </w:tcBorders>
            <w:shd w:val="clear" w:color="000000" w:fill="FFFFFF"/>
            <w:vAlign w:val="center"/>
            <w:hideMark/>
          </w:tcPr>
          <w:p w14:paraId="3A4837D7"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7F92F676"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44061862" w14:textId="77777777" w:rsidR="003D1B28" w:rsidRPr="004C4324" w:rsidRDefault="003D1B28" w:rsidP="00AA014C">
            <w:pPr>
              <w:jc w:val="center"/>
              <w:rPr>
                <w:sz w:val="22"/>
                <w:szCs w:val="22"/>
              </w:rPr>
            </w:pPr>
          </w:p>
        </w:tc>
      </w:tr>
      <w:tr w:rsidR="003D1B28" w:rsidRPr="00DB018C" w14:paraId="7F12D1CD" w14:textId="77777777" w:rsidTr="00AA014C">
        <w:trPr>
          <w:trHeight w:val="900"/>
          <w:jc w:val="center"/>
        </w:trPr>
        <w:tc>
          <w:tcPr>
            <w:tcW w:w="1917" w:type="dxa"/>
            <w:vMerge/>
            <w:tcBorders>
              <w:top w:val="single" w:sz="4" w:space="0" w:color="auto"/>
              <w:left w:val="single" w:sz="4" w:space="0" w:color="auto"/>
              <w:bottom w:val="nil"/>
              <w:right w:val="single" w:sz="4" w:space="0" w:color="000000"/>
            </w:tcBorders>
            <w:vAlign w:val="center"/>
            <w:hideMark/>
          </w:tcPr>
          <w:p w14:paraId="5C374F3D"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50E7AF5A" w14:textId="77777777" w:rsidR="003D1B28" w:rsidRPr="004C4324" w:rsidRDefault="003D1B28" w:rsidP="00AA014C">
            <w:pPr>
              <w:jc w:val="center"/>
              <w:rPr>
                <w:b/>
                <w:bCs/>
                <w:sz w:val="22"/>
                <w:szCs w:val="22"/>
              </w:rPr>
            </w:pPr>
            <w:r w:rsidRPr="004C4324">
              <w:rPr>
                <w:b/>
                <w:bCs/>
                <w:sz w:val="22"/>
                <w:szCs w:val="22"/>
              </w:rPr>
              <w:t>2.8.2.</w:t>
            </w:r>
          </w:p>
        </w:tc>
        <w:tc>
          <w:tcPr>
            <w:tcW w:w="4385" w:type="dxa"/>
            <w:tcBorders>
              <w:top w:val="nil"/>
              <w:left w:val="nil"/>
              <w:bottom w:val="single" w:sz="4" w:space="0" w:color="auto"/>
              <w:right w:val="single" w:sz="4" w:space="0" w:color="auto"/>
            </w:tcBorders>
            <w:shd w:val="clear" w:color="000000" w:fill="FFFFFF"/>
            <w:vAlign w:val="center"/>
            <w:hideMark/>
          </w:tcPr>
          <w:p w14:paraId="633EE184" w14:textId="77777777" w:rsidR="003D1B28" w:rsidRPr="004C4324" w:rsidRDefault="003D1B28" w:rsidP="00AA014C">
            <w:pPr>
              <w:rPr>
                <w:sz w:val="22"/>
                <w:szCs w:val="22"/>
              </w:rPr>
            </w:pPr>
            <w:r w:rsidRPr="004C4324">
              <w:rPr>
                <w:sz w:val="22"/>
                <w:szCs w:val="22"/>
              </w:rPr>
              <w:t>Легковесные грузы (грузы, плотность которых не превышает 80 кг на м3): геополотно, пеноплекс, мин.плита, утеплитель.</w:t>
            </w:r>
          </w:p>
        </w:tc>
        <w:tc>
          <w:tcPr>
            <w:tcW w:w="1417" w:type="dxa"/>
            <w:tcBorders>
              <w:top w:val="nil"/>
              <w:left w:val="nil"/>
              <w:bottom w:val="single" w:sz="4" w:space="0" w:color="auto"/>
              <w:right w:val="single" w:sz="4" w:space="0" w:color="auto"/>
            </w:tcBorders>
            <w:shd w:val="clear" w:color="000000" w:fill="FFFFFF"/>
            <w:vAlign w:val="center"/>
            <w:hideMark/>
          </w:tcPr>
          <w:p w14:paraId="7E5E6C47"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076CCC25"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73E04DBA" w14:textId="77777777" w:rsidR="003D1B28" w:rsidRPr="004C4324" w:rsidRDefault="003D1B28" w:rsidP="00AA014C">
            <w:pPr>
              <w:jc w:val="center"/>
              <w:rPr>
                <w:sz w:val="22"/>
                <w:szCs w:val="22"/>
              </w:rPr>
            </w:pPr>
          </w:p>
        </w:tc>
      </w:tr>
      <w:tr w:rsidR="003D1B28" w:rsidRPr="00DB018C" w14:paraId="2A3F0104" w14:textId="77777777" w:rsidTr="00AA014C">
        <w:trPr>
          <w:trHeight w:val="600"/>
          <w:jc w:val="center"/>
        </w:trPr>
        <w:tc>
          <w:tcPr>
            <w:tcW w:w="1917" w:type="dxa"/>
            <w:vMerge/>
            <w:tcBorders>
              <w:top w:val="single" w:sz="4" w:space="0" w:color="auto"/>
              <w:left w:val="single" w:sz="4" w:space="0" w:color="auto"/>
              <w:bottom w:val="nil"/>
              <w:right w:val="single" w:sz="4" w:space="0" w:color="000000"/>
            </w:tcBorders>
            <w:vAlign w:val="center"/>
            <w:hideMark/>
          </w:tcPr>
          <w:p w14:paraId="1007A1C8"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0FD63653" w14:textId="77777777" w:rsidR="003D1B28" w:rsidRPr="004C4324" w:rsidRDefault="003D1B28" w:rsidP="00AA014C">
            <w:pPr>
              <w:jc w:val="center"/>
              <w:rPr>
                <w:b/>
                <w:bCs/>
                <w:sz w:val="22"/>
                <w:szCs w:val="22"/>
              </w:rPr>
            </w:pPr>
            <w:r w:rsidRPr="004C4324">
              <w:rPr>
                <w:b/>
                <w:bCs/>
                <w:sz w:val="22"/>
                <w:szCs w:val="22"/>
              </w:rPr>
              <w:t>2.9.</w:t>
            </w:r>
          </w:p>
        </w:tc>
        <w:tc>
          <w:tcPr>
            <w:tcW w:w="4385" w:type="dxa"/>
            <w:tcBorders>
              <w:top w:val="nil"/>
              <w:left w:val="nil"/>
              <w:bottom w:val="single" w:sz="4" w:space="0" w:color="auto"/>
              <w:right w:val="single" w:sz="4" w:space="0" w:color="auto"/>
            </w:tcBorders>
            <w:shd w:val="clear" w:color="000000" w:fill="FFFFFF"/>
            <w:vAlign w:val="center"/>
            <w:hideMark/>
          </w:tcPr>
          <w:p w14:paraId="27EEB844" w14:textId="77777777" w:rsidR="003D1B28" w:rsidRPr="004C4324" w:rsidRDefault="003D1B28" w:rsidP="00AA014C">
            <w:pPr>
              <w:rPr>
                <w:sz w:val="22"/>
                <w:szCs w:val="22"/>
              </w:rPr>
            </w:pPr>
            <w:r w:rsidRPr="004C4324">
              <w:rPr>
                <w:sz w:val="22"/>
                <w:szCs w:val="22"/>
              </w:rPr>
              <w:t>Мелкопартионные грузы в т.ч. Опасные - массой 1 грузового места до 100 кг</w:t>
            </w:r>
          </w:p>
        </w:tc>
        <w:tc>
          <w:tcPr>
            <w:tcW w:w="1417" w:type="dxa"/>
            <w:tcBorders>
              <w:top w:val="nil"/>
              <w:left w:val="nil"/>
              <w:bottom w:val="single" w:sz="4" w:space="0" w:color="auto"/>
              <w:right w:val="single" w:sz="4" w:space="0" w:color="auto"/>
            </w:tcBorders>
            <w:shd w:val="clear" w:color="000000" w:fill="FFFFFF"/>
            <w:vAlign w:val="center"/>
            <w:hideMark/>
          </w:tcPr>
          <w:p w14:paraId="0C1FBF54"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38FBBCF4"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2C8CA266" w14:textId="77777777" w:rsidR="003D1B28" w:rsidRPr="004C4324" w:rsidRDefault="003D1B28" w:rsidP="00AA014C">
            <w:pPr>
              <w:jc w:val="center"/>
              <w:rPr>
                <w:sz w:val="22"/>
                <w:szCs w:val="22"/>
              </w:rPr>
            </w:pPr>
          </w:p>
        </w:tc>
      </w:tr>
      <w:tr w:rsidR="003D1B28" w:rsidRPr="00DB018C" w14:paraId="0103BDF7"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4E16C7C0"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5AF9EDA9" w14:textId="77777777" w:rsidR="003D1B28" w:rsidRPr="004C4324" w:rsidRDefault="003D1B28" w:rsidP="00AA014C">
            <w:pPr>
              <w:jc w:val="center"/>
              <w:rPr>
                <w:b/>
                <w:bCs/>
                <w:sz w:val="22"/>
                <w:szCs w:val="22"/>
              </w:rPr>
            </w:pPr>
            <w:r w:rsidRPr="004C4324">
              <w:rPr>
                <w:b/>
                <w:bCs/>
                <w:sz w:val="22"/>
                <w:szCs w:val="22"/>
              </w:rPr>
              <w:t>2.10.</w:t>
            </w:r>
          </w:p>
        </w:tc>
        <w:tc>
          <w:tcPr>
            <w:tcW w:w="4385" w:type="dxa"/>
            <w:tcBorders>
              <w:top w:val="nil"/>
              <w:left w:val="nil"/>
              <w:bottom w:val="single" w:sz="4" w:space="0" w:color="auto"/>
              <w:right w:val="single" w:sz="4" w:space="0" w:color="auto"/>
            </w:tcBorders>
            <w:shd w:val="clear" w:color="000000" w:fill="FFFFFF"/>
            <w:vAlign w:val="center"/>
            <w:hideMark/>
          </w:tcPr>
          <w:p w14:paraId="411F4F3A" w14:textId="77777777" w:rsidR="003D1B28" w:rsidRPr="004C4324" w:rsidRDefault="003D1B28" w:rsidP="00AA014C">
            <w:pPr>
              <w:rPr>
                <w:sz w:val="22"/>
                <w:szCs w:val="22"/>
              </w:rPr>
            </w:pPr>
            <w:r w:rsidRPr="004C4324">
              <w:rPr>
                <w:sz w:val="22"/>
                <w:szCs w:val="22"/>
              </w:rPr>
              <w:t>Грузы массой до 16 тн погрузка/выгрузка на складе</w:t>
            </w:r>
          </w:p>
        </w:tc>
        <w:tc>
          <w:tcPr>
            <w:tcW w:w="1417" w:type="dxa"/>
            <w:tcBorders>
              <w:top w:val="nil"/>
              <w:left w:val="nil"/>
              <w:bottom w:val="single" w:sz="4" w:space="0" w:color="auto"/>
              <w:right w:val="single" w:sz="4" w:space="0" w:color="auto"/>
            </w:tcBorders>
            <w:shd w:val="clear" w:color="000000" w:fill="FFFFFF"/>
            <w:vAlign w:val="center"/>
            <w:hideMark/>
          </w:tcPr>
          <w:p w14:paraId="692F2DF3"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noWrap/>
            <w:vAlign w:val="center"/>
          </w:tcPr>
          <w:p w14:paraId="5202A0DD"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49E2131B" w14:textId="77777777" w:rsidR="003D1B28" w:rsidRPr="004C4324" w:rsidRDefault="003D1B28" w:rsidP="00AA014C">
            <w:pPr>
              <w:jc w:val="center"/>
              <w:rPr>
                <w:sz w:val="22"/>
                <w:szCs w:val="22"/>
              </w:rPr>
            </w:pPr>
          </w:p>
        </w:tc>
      </w:tr>
      <w:tr w:rsidR="003D1B28" w:rsidRPr="00DB018C" w14:paraId="477E1756" w14:textId="77777777" w:rsidTr="00AA014C">
        <w:trPr>
          <w:trHeight w:val="300"/>
          <w:jc w:val="center"/>
        </w:trPr>
        <w:tc>
          <w:tcPr>
            <w:tcW w:w="1917" w:type="dxa"/>
            <w:vMerge/>
            <w:tcBorders>
              <w:top w:val="single" w:sz="4" w:space="0" w:color="auto"/>
              <w:left w:val="single" w:sz="4" w:space="0" w:color="auto"/>
              <w:bottom w:val="nil"/>
              <w:right w:val="single" w:sz="4" w:space="0" w:color="000000"/>
            </w:tcBorders>
            <w:vAlign w:val="center"/>
            <w:hideMark/>
          </w:tcPr>
          <w:p w14:paraId="079B6754"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vAlign w:val="center"/>
            <w:hideMark/>
          </w:tcPr>
          <w:p w14:paraId="6FD7B6A3" w14:textId="77777777" w:rsidR="003D1B28" w:rsidRPr="004C4324" w:rsidRDefault="003D1B28" w:rsidP="00AA014C">
            <w:pPr>
              <w:jc w:val="center"/>
              <w:rPr>
                <w:b/>
                <w:bCs/>
                <w:sz w:val="22"/>
                <w:szCs w:val="22"/>
              </w:rPr>
            </w:pPr>
            <w:r w:rsidRPr="004C4324">
              <w:rPr>
                <w:b/>
                <w:bCs/>
                <w:sz w:val="22"/>
                <w:szCs w:val="22"/>
              </w:rPr>
              <w:t>2.11.</w:t>
            </w:r>
          </w:p>
        </w:tc>
        <w:tc>
          <w:tcPr>
            <w:tcW w:w="4385" w:type="dxa"/>
            <w:tcBorders>
              <w:top w:val="nil"/>
              <w:left w:val="nil"/>
              <w:bottom w:val="single" w:sz="4" w:space="0" w:color="auto"/>
              <w:right w:val="single" w:sz="4" w:space="0" w:color="auto"/>
            </w:tcBorders>
            <w:shd w:val="clear" w:color="000000" w:fill="FFFFFF"/>
            <w:vAlign w:val="center"/>
            <w:hideMark/>
          </w:tcPr>
          <w:p w14:paraId="41868E9A" w14:textId="77777777" w:rsidR="003D1B28" w:rsidRPr="004C4324" w:rsidRDefault="003D1B28" w:rsidP="00AA014C">
            <w:pPr>
              <w:rPr>
                <w:sz w:val="22"/>
                <w:szCs w:val="22"/>
              </w:rPr>
            </w:pPr>
            <w:r w:rsidRPr="004C4324">
              <w:rPr>
                <w:sz w:val="22"/>
                <w:szCs w:val="22"/>
              </w:rPr>
              <w:t>Услуги рабочего</w:t>
            </w:r>
          </w:p>
        </w:tc>
        <w:tc>
          <w:tcPr>
            <w:tcW w:w="1417" w:type="dxa"/>
            <w:tcBorders>
              <w:top w:val="nil"/>
              <w:left w:val="nil"/>
              <w:bottom w:val="single" w:sz="4" w:space="0" w:color="auto"/>
              <w:right w:val="single" w:sz="4" w:space="0" w:color="auto"/>
            </w:tcBorders>
            <w:shd w:val="clear" w:color="000000" w:fill="FFFFFF"/>
            <w:vAlign w:val="center"/>
            <w:hideMark/>
          </w:tcPr>
          <w:p w14:paraId="62198415" w14:textId="77777777" w:rsidR="003D1B28" w:rsidRPr="004C4324" w:rsidRDefault="003D1B28" w:rsidP="00AA014C">
            <w:pPr>
              <w:jc w:val="center"/>
              <w:rPr>
                <w:sz w:val="22"/>
                <w:szCs w:val="22"/>
              </w:rPr>
            </w:pPr>
            <w:r w:rsidRPr="004C4324">
              <w:rPr>
                <w:sz w:val="22"/>
                <w:szCs w:val="22"/>
              </w:rPr>
              <w:t>руб./час</w:t>
            </w:r>
          </w:p>
        </w:tc>
        <w:tc>
          <w:tcPr>
            <w:tcW w:w="1299" w:type="dxa"/>
            <w:tcBorders>
              <w:top w:val="nil"/>
              <w:left w:val="nil"/>
              <w:bottom w:val="single" w:sz="4" w:space="0" w:color="auto"/>
              <w:right w:val="single" w:sz="4" w:space="0" w:color="auto"/>
            </w:tcBorders>
            <w:shd w:val="clear" w:color="auto" w:fill="auto"/>
            <w:noWrap/>
            <w:vAlign w:val="center"/>
          </w:tcPr>
          <w:p w14:paraId="07ED072E"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2B391241" w14:textId="77777777" w:rsidR="003D1B28" w:rsidRPr="004C4324" w:rsidRDefault="003D1B28" w:rsidP="00AA014C">
            <w:pPr>
              <w:jc w:val="center"/>
              <w:rPr>
                <w:sz w:val="22"/>
                <w:szCs w:val="22"/>
              </w:rPr>
            </w:pPr>
          </w:p>
        </w:tc>
      </w:tr>
      <w:tr w:rsidR="003D1B28" w:rsidRPr="00DB018C" w14:paraId="5C57874D" w14:textId="77777777" w:rsidTr="00AA014C">
        <w:trPr>
          <w:trHeight w:val="300"/>
          <w:jc w:val="center"/>
        </w:trPr>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22245" w14:textId="77777777" w:rsidR="003D1B28" w:rsidRPr="004C4324" w:rsidRDefault="003D1B28" w:rsidP="00AA014C">
            <w:pPr>
              <w:jc w:val="center"/>
              <w:rPr>
                <w:b/>
                <w:bCs/>
                <w:sz w:val="22"/>
                <w:szCs w:val="22"/>
              </w:rPr>
            </w:pPr>
            <w:r w:rsidRPr="004C4324">
              <w:rPr>
                <w:b/>
                <w:bCs/>
                <w:sz w:val="22"/>
                <w:szCs w:val="22"/>
              </w:rPr>
              <w:t>3. Хранение груза</w:t>
            </w:r>
          </w:p>
        </w:tc>
        <w:tc>
          <w:tcPr>
            <w:tcW w:w="860" w:type="dxa"/>
            <w:tcBorders>
              <w:top w:val="nil"/>
              <w:left w:val="nil"/>
              <w:bottom w:val="single" w:sz="4" w:space="0" w:color="auto"/>
              <w:right w:val="single" w:sz="4" w:space="0" w:color="auto"/>
            </w:tcBorders>
            <w:shd w:val="clear" w:color="auto" w:fill="auto"/>
            <w:noWrap/>
            <w:vAlign w:val="center"/>
            <w:hideMark/>
          </w:tcPr>
          <w:p w14:paraId="28F99DB7" w14:textId="77777777" w:rsidR="003D1B28" w:rsidRPr="004C4324" w:rsidRDefault="003D1B28" w:rsidP="00AA014C">
            <w:pPr>
              <w:jc w:val="center"/>
              <w:rPr>
                <w:b/>
                <w:bCs/>
                <w:sz w:val="22"/>
                <w:szCs w:val="22"/>
              </w:rPr>
            </w:pPr>
            <w:r w:rsidRPr="004C4324">
              <w:rPr>
                <w:b/>
                <w:bCs/>
                <w:sz w:val="22"/>
                <w:szCs w:val="22"/>
              </w:rPr>
              <w:t>3.1.</w:t>
            </w:r>
          </w:p>
        </w:tc>
        <w:tc>
          <w:tcPr>
            <w:tcW w:w="4385" w:type="dxa"/>
            <w:tcBorders>
              <w:top w:val="nil"/>
              <w:left w:val="nil"/>
              <w:bottom w:val="single" w:sz="4" w:space="0" w:color="auto"/>
              <w:right w:val="single" w:sz="4" w:space="0" w:color="auto"/>
            </w:tcBorders>
            <w:shd w:val="clear" w:color="000000" w:fill="FFFFFF"/>
            <w:vAlign w:val="center"/>
            <w:hideMark/>
          </w:tcPr>
          <w:p w14:paraId="0B24377F" w14:textId="77777777" w:rsidR="003D1B28" w:rsidRPr="004C4324" w:rsidRDefault="003D1B28" w:rsidP="00AA014C">
            <w:pPr>
              <w:rPr>
                <w:sz w:val="22"/>
                <w:szCs w:val="22"/>
              </w:rPr>
            </w:pPr>
            <w:r w:rsidRPr="004C4324">
              <w:rPr>
                <w:sz w:val="22"/>
                <w:szCs w:val="22"/>
              </w:rPr>
              <w:t>Первые сутки хранения</w:t>
            </w:r>
          </w:p>
        </w:tc>
        <w:tc>
          <w:tcPr>
            <w:tcW w:w="1417" w:type="dxa"/>
            <w:tcBorders>
              <w:top w:val="nil"/>
              <w:left w:val="nil"/>
              <w:bottom w:val="single" w:sz="4" w:space="0" w:color="auto"/>
              <w:right w:val="single" w:sz="4" w:space="0" w:color="auto"/>
            </w:tcBorders>
            <w:shd w:val="clear" w:color="000000" w:fill="FFFFFF"/>
            <w:vAlign w:val="center"/>
            <w:hideMark/>
          </w:tcPr>
          <w:p w14:paraId="0771B797" w14:textId="77777777" w:rsidR="003D1B28" w:rsidRPr="004C4324" w:rsidRDefault="003D1B28" w:rsidP="00AA014C">
            <w:pPr>
              <w:jc w:val="center"/>
              <w:rPr>
                <w:sz w:val="22"/>
                <w:szCs w:val="22"/>
              </w:rPr>
            </w:pPr>
            <w:r w:rsidRPr="004C4324">
              <w:rPr>
                <w:sz w:val="22"/>
                <w:szCs w:val="22"/>
              </w:rPr>
              <w:t>руб./тн/кнт</w:t>
            </w:r>
          </w:p>
        </w:tc>
        <w:tc>
          <w:tcPr>
            <w:tcW w:w="1299" w:type="dxa"/>
            <w:tcBorders>
              <w:top w:val="nil"/>
              <w:left w:val="nil"/>
              <w:bottom w:val="single" w:sz="4" w:space="0" w:color="auto"/>
              <w:right w:val="single" w:sz="4" w:space="0" w:color="auto"/>
            </w:tcBorders>
            <w:shd w:val="clear" w:color="auto" w:fill="auto"/>
            <w:vAlign w:val="center"/>
          </w:tcPr>
          <w:p w14:paraId="309CD507"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vAlign w:val="center"/>
          </w:tcPr>
          <w:p w14:paraId="0BA537BA" w14:textId="77777777" w:rsidR="003D1B28" w:rsidRPr="004C4324" w:rsidRDefault="003D1B28" w:rsidP="00AA014C">
            <w:pPr>
              <w:jc w:val="center"/>
              <w:rPr>
                <w:sz w:val="22"/>
                <w:szCs w:val="22"/>
              </w:rPr>
            </w:pPr>
          </w:p>
        </w:tc>
      </w:tr>
      <w:tr w:rsidR="003D1B28" w:rsidRPr="00DB018C" w14:paraId="070A5DB8" w14:textId="77777777" w:rsidTr="00AA014C">
        <w:trPr>
          <w:trHeight w:val="330"/>
          <w:jc w:val="center"/>
        </w:trPr>
        <w:tc>
          <w:tcPr>
            <w:tcW w:w="1917" w:type="dxa"/>
            <w:vMerge/>
            <w:tcBorders>
              <w:top w:val="single" w:sz="4" w:space="0" w:color="auto"/>
              <w:left w:val="single" w:sz="4" w:space="0" w:color="auto"/>
              <w:bottom w:val="single" w:sz="4" w:space="0" w:color="auto"/>
              <w:right w:val="single" w:sz="4" w:space="0" w:color="auto"/>
            </w:tcBorders>
            <w:vAlign w:val="center"/>
            <w:hideMark/>
          </w:tcPr>
          <w:p w14:paraId="24EE7FAC"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6CA4B622" w14:textId="77777777" w:rsidR="003D1B28" w:rsidRPr="004C4324" w:rsidRDefault="003D1B28" w:rsidP="00AA014C">
            <w:pPr>
              <w:jc w:val="center"/>
              <w:rPr>
                <w:b/>
                <w:bCs/>
                <w:sz w:val="22"/>
                <w:szCs w:val="22"/>
              </w:rPr>
            </w:pPr>
            <w:r w:rsidRPr="004C4324">
              <w:rPr>
                <w:b/>
                <w:bCs/>
                <w:sz w:val="22"/>
                <w:szCs w:val="22"/>
              </w:rPr>
              <w:t>3.2.</w:t>
            </w:r>
          </w:p>
        </w:tc>
        <w:tc>
          <w:tcPr>
            <w:tcW w:w="4385" w:type="dxa"/>
            <w:tcBorders>
              <w:top w:val="nil"/>
              <w:left w:val="nil"/>
              <w:bottom w:val="single" w:sz="4" w:space="0" w:color="auto"/>
              <w:right w:val="single" w:sz="4" w:space="0" w:color="auto"/>
            </w:tcBorders>
            <w:shd w:val="clear" w:color="000000" w:fill="FFFFFF"/>
            <w:vAlign w:val="center"/>
            <w:hideMark/>
          </w:tcPr>
          <w:p w14:paraId="05EC2F97" w14:textId="77777777" w:rsidR="003D1B28" w:rsidRPr="004C4324" w:rsidRDefault="003D1B28" w:rsidP="00AA014C">
            <w:pPr>
              <w:rPr>
                <w:sz w:val="22"/>
                <w:szCs w:val="22"/>
              </w:rPr>
            </w:pPr>
            <w:r w:rsidRPr="004C4324">
              <w:rPr>
                <w:sz w:val="22"/>
                <w:szCs w:val="22"/>
              </w:rPr>
              <w:t>За каждые последующие сутки хранения</w:t>
            </w:r>
          </w:p>
        </w:tc>
        <w:tc>
          <w:tcPr>
            <w:tcW w:w="1417" w:type="dxa"/>
            <w:tcBorders>
              <w:top w:val="nil"/>
              <w:left w:val="nil"/>
              <w:bottom w:val="single" w:sz="4" w:space="0" w:color="auto"/>
              <w:right w:val="single" w:sz="4" w:space="0" w:color="auto"/>
            </w:tcBorders>
            <w:shd w:val="clear" w:color="000000" w:fill="FFFFFF"/>
            <w:vAlign w:val="center"/>
            <w:hideMark/>
          </w:tcPr>
          <w:p w14:paraId="50EA636F" w14:textId="77777777" w:rsidR="003D1B28" w:rsidRPr="004C4324" w:rsidRDefault="003D1B28" w:rsidP="00AA014C">
            <w:pPr>
              <w:jc w:val="center"/>
              <w:rPr>
                <w:sz w:val="22"/>
                <w:szCs w:val="22"/>
              </w:rPr>
            </w:pPr>
            <w:r w:rsidRPr="004C4324">
              <w:rPr>
                <w:sz w:val="22"/>
                <w:szCs w:val="22"/>
              </w:rPr>
              <w:t>руб./тн</w:t>
            </w:r>
          </w:p>
        </w:tc>
        <w:tc>
          <w:tcPr>
            <w:tcW w:w="1299" w:type="dxa"/>
            <w:tcBorders>
              <w:top w:val="nil"/>
              <w:left w:val="nil"/>
              <w:bottom w:val="single" w:sz="4" w:space="0" w:color="auto"/>
              <w:right w:val="single" w:sz="4" w:space="0" w:color="auto"/>
            </w:tcBorders>
            <w:shd w:val="clear" w:color="auto" w:fill="auto"/>
            <w:vAlign w:val="center"/>
          </w:tcPr>
          <w:p w14:paraId="4AF58046"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vAlign w:val="center"/>
          </w:tcPr>
          <w:p w14:paraId="4746ED4C" w14:textId="77777777" w:rsidR="003D1B28" w:rsidRPr="004C4324" w:rsidRDefault="003D1B28" w:rsidP="00AA014C">
            <w:pPr>
              <w:jc w:val="center"/>
              <w:rPr>
                <w:sz w:val="22"/>
                <w:szCs w:val="22"/>
              </w:rPr>
            </w:pPr>
          </w:p>
        </w:tc>
      </w:tr>
      <w:tr w:rsidR="003D1B28" w:rsidRPr="00DB018C" w14:paraId="33E74762" w14:textId="77777777" w:rsidTr="00AA014C">
        <w:trPr>
          <w:trHeight w:val="300"/>
          <w:jc w:val="center"/>
        </w:trPr>
        <w:tc>
          <w:tcPr>
            <w:tcW w:w="1917" w:type="dxa"/>
            <w:vMerge/>
            <w:tcBorders>
              <w:top w:val="single" w:sz="4" w:space="0" w:color="auto"/>
              <w:left w:val="single" w:sz="4" w:space="0" w:color="auto"/>
              <w:bottom w:val="single" w:sz="4" w:space="0" w:color="auto"/>
              <w:right w:val="single" w:sz="4" w:space="0" w:color="auto"/>
            </w:tcBorders>
            <w:vAlign w:val="center"/>
            <w:hideMark/>
          </w:tcPr>
          <w:p w14:paraId="33BA1EE8"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06407391" w14:textId="77777777" w:rsidR="003D1B28" w:rsidRPr="004C4324" w:rsidRDefault="003D1B28" w:rsidP="00AA014C">
            <w:pPr>
              <w:jc w:val="center"/>
              <w:rPr>
                <w:b/>
                <w:bCs/>
                <w:sz w:val="22"/>
                <w:szCs w:val="22"/>
              </w:rPr>
            </w:pPr>
            <w:r w:rsidRPr="004C4324">
              <w:rPr>
                <w:b/>
                <w:bCs/>
                <w:sz w:val="22"/>
                <w:szCs w:val="22"/>
              </w:rPr>
              <w:t>3.3.</w:t>
            </w:r>
          </w:p>
        </w:tc>
        <w:tc>
          <w:tcPr>
            <w:tcW w:w="4385" w:type="dxa"/>
            <w:tcBorders>
              <w:top w:val="nil"/>
              <w:left w:val="nil"/>
              <w:bottom w:val="single" w:sz="4" w:space="0" w:color="auto"/>
              <w:right w:val="single" w:sz="4" w:space="0" w:color="auto"/>
            </w:tcBorders>
            <w:shd w:val="clear" w:color="000000" w:fill="FFFFFF"/>
            <w:vAlign w:val="center"/>
            <w:hideMark/>
          </w:tcPr>
          <w:p w14:paraId="719E2783" w14:textId="77777777" w:rsidR="003D1B28" w:rsidRPr="004C4324" w:rsidRDefault="003D1B28" w:rsidP="00AA014C">
            <w:pPr>
              <w:rPr>
                <w:sz w:val="22"/>
                <w:szCs w:val="22"/>
              </w:rPr>
            </w:pPr>
            <w:r w:rsidRPr="004C4324">
              <w:rPr>
                <w:sz w:val="22"/>
                <w:szCs w:val="22"/>
              </w:rPr>
              <w:t>Хранение груженных/порожних 20 фут контейнеров</w:t>
            </w:r>
          </w:p>
        </w:tc>
        <w:tc>
          <w:tcPr>
            <w:tcW w:w="1417" w:type="dxa"/>
            <w:tcBorders>
              <w:top w:val="nil"/>
              <w:left w:val="nil"/>
              <w:bottom w:val="single" w:sz="4" w:space="0" w:color="auto"/>
              <w:right w:val="single" w:sz="4" w:space="0" w:color="auto"/>
            </w:tcBorders>
            <w:shd w:val="clear" w:color="000000" w:fill="FFFFFF"/>
            <w:vAlign w:val="center"/>
            <w:hideMark/>
          </w:tcPr>
          <w:p w14:paraId="5B5EC260" w14:textId="77777777" w:rsidR="003D1B28" w:rsidRPr="004C4324" w:rsidRDefault="003D1B28" w:rsidP="00AA014C">
            <w:pPr>
              <w:jc w:val="center"/>
              <w:rPr>
                <w:sz w:val="22"/>
                <w:szCs w:val="22"/>
              </w:rPr>
            </w:pPr>
            <w:r w:rsidRPr="004C4324">
              <w:rPr>
                <w:sz w:val="22"/>
                <w:szCs w:val="22"/>
              </w:rPr>
              <w:t>руб./шт/сутки</w:t>
            </w:r>
          </w:p>
        </w:tc>
        <w:tc>
          <w:tcPr>
            <w:tcW w:w="1299" w:type="dxa"/>
            <w:tcBorders>
              <w:top w:val="nil"/>
              <w:left w:val="nil"/>
              <w:bottom w:val="single" w:sz="4" w:space="0" w:color="auto"/>
              <w:right w:val="single" w:sz="4" w:space="0" w:color="auto"/>
            </w:tcBorders>
            <w:shd w:val="clear" w:color="auto" w:fill="auto"/>
            <w:noWrap/>
            <w:vAlign w:val="center"/>
          </w:tcPr>
          <w:p w14:paraId="5D53CB65"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72AEB875" w14:textId="77777777" w:rsidR="003D1B28" w:rsidRPr="004C4324" w:rsidRDefault="003D1B28" w:rsidP="00AA014C">
            <w:pPr>
              <w:jc w:val="center"/>
              <w:rPr>
                <w:sz w:val="22"/>
                <w:szCs w:val="22"/>
              </w:rPr>
            </w:pPr>
          </w:p>
        </w:tc>
      </w:tr>
      <w:tr w:rsidR="003D1B28" w:rsidRPr="00DB018C" w14:paraId="3DF1B7AD" w14:textId="77777777" w:rsidTr="00AA014C">
        <w:trPr>
          <w:trHeight w:val="300"/>
          <w:jc w:val="center"/>
        </w:trPr>
        <w:tc>
          <w:tcPr>
            <w:tcW w:w="1917" w:type="dxa"/>
            <w:vMerge/>
            <w:tcBorders>
              <w:top w:val="single" w:sz="4" w:space="0" w:color="auto"/>
              <w:left w:val="single" w:sz="4" w:space="0" w:color="auto"/>
              <w:bottom w:val="single" w:sz="4" w:space="0" w:color="auto"/>
              <w:right w:val="single" w:sz="4" w:space="0" w:color="auto"/>
            </w:tcBorders>
            <w:vAlign w:val="center"/>
            <w:hideMark/>
          </w:tcPr>
          <w:p w14:paraId="4AAA3D36" w14:textId="77777777" w:rsidR="003D1B28" w:rsidRPr="004C4324" w:rsidRDefault="003D1B28" w:rsidP="00AA014C">
            <w:pPr>
              <w:rPr>
                <w:b/>
                <w:bCs/>
                <w:sz w:val="22"/>
                <w:szCs w:val="22"/>
              </w:rPr>
            </w:pPr>
          </w:p>
        </w:tc>
        <w:tc>
          <w:tcPr>
            <w:tcW w:w="860" w:type="dxa"/>
            <w:tcBorders>
              <w:top w:val="nil"/>
              <w:left w:val="nil"/>
              <w:bottom w:val="single" w:sz="4" w:space="0" w:color="auto"/>
              <w:right w:val="single" w:sz="4" w:space="0" w:color="auto"/>
            </w:tcBorders>
            <w:shd w:val="clear" w:color="auto" w:fill="auto"/>
            <w:noWrap/>
            <w:vAlign w:val="center"/>
            <w:hideMark/>
          </w:tcPr>
          <w:p w14:paraId="7FFB2CCF" w14:textId="77777777" w:rsidR="003D1B28" w:rsidRPr="004C4324" w:rsidRDefault="003D1B28" w:rsidP="00AA014C">
            <w:pPr>
              <w:jc w:val="center"/>
              <w:rPr>
                <w:b/>
                <w:bCs/>
                <w:sz w:val="22"/>
                <w:szCs w:val="22"/>
              </w:rPr>
            </w:pPr>
            <w:r w:rsidRPr="004C4324">
              <w:rPr>
                <w:b/>
                <w:bCs/>
                <w:sz w:val="22"/>
                <w:szCs w:val="22"/>
              </w:rPr>
              <w:t>3.4.</w:t>
            </w:r>
          </w:p>
        </w:tc>
        <w:tc>
          <w:tcPr>
            <w:tcW w:w="4385" w:type="dxa"/>
            <w:tcBorders>
              <w:top w:val="nil"/>
              <w:left w:val="nil"/>
              <w:bottom w:val="single" w:sz="4" w:space="0" w:color="auto"/>
              <w:right w:val="single" w:sz="4" w:space="0" w:color="auto"/>
            </w:tcBorders>
            <w:shd w:val="clear" w:color="000000" w:fill="FFFFFF"/>
            <w:vAlign w:val="center"/>
            <w:hideMark/>
          </w:tcPr>
          <w:p w14:paraId="61F30C7D" w14:textId="77777777" w:rsidR="003D1B28" w:rsidRPr="004C4324" w:rsidRDefault="003D1B28" w:rsidP="00AA014C">
            <w:pPr>
              <w:rPr>
                <w:sz w:val="22"/>
                <w:szCs w:val="22"/>
              </w:rPr>
            </w:pPr>
            <w:r w:rsidRPr="004C4324">
              <w:rPr>
                <w:sz w:val="22"/>
                <w:szCs w:val="22"/>
              </w:rPr>
              <w:t>Хранение груженных/порожних 40 фут контейнеров</w:t>
            </w:r>
          </w:p>
        </w:tc>
        <w:tc>
          <w:tcPr>
            <w:tcW w:w="1417" w:type="dxa"/>
            <w:tcBorders>
              <w:top w:val="nil"/>
              <w:left w:val="nil"/>
              <w:bottom w:val="single" w:sz="4" w:space="0" w:color="auto"/>
              <w:right w:val="single" w:sz="4" w:space="0" w:color="auto"/>
            </w:tcBorders>
            <w:shd w:val="clear" w:color="000000" w:fill="FFFFFF"/>
            <w:vAlign w:val="center"/>
            <w:hideMark/>
          </w:tcPr>
          <w:p w14:paraId="44330B06" w14:textId="77777777" w:rsidR="003D1B28" w:rsidRPr="004C4324" w:rsidRDefault="003D1B28" w:rsidP="00AA014C">
            <w:pPr>
              <w:jc w:val="center"/>
              <w:rPr>
                <w:sz w:val="22"/>
                <w:szCs w:val="22"/>
              </w:rPr>
            </w:pPr>
            <w:r w:rsidRPr="004C4324">
              <w:rPr>
                <w:sz w:val="22"/>
                <w:szCs w:val="22"/>
              </w:rPr>
              <w:t>руб./шт/сутки</w:t>
            </w:r>
          </w:p>
        </w:tc>
        <w:tc>
          <w:tcPr>
            <w:tcW w:w="1299" w:type="dxa"/>
            <w:tcBorders>
              <w:top w:val="nil"/>
              <w:left w:val="nil"/>
              <w:bottom w:val="single" w:sz="4" w:space="0" w:color="auto"/>
              <w:right w:val="single" w:sz="4" w:space="0" w:color="auto"/>
            </w:tcBorders>
            <w:shd w:val="clear" w:color="auto" w:fill="auto"/>
            <w:noWrap/>
            <w:vAlign w:val="center"/>
          </w:tcPr>
          <w:p w14:paraId="753AC96E" w14:textId="77777777" w:rsidR="003D1B28" w:rsidRPr="004C4324" w:rsidRDefault="003D1B28" w:rsidP="00AA014C">
            <w:pPr>
              <w:jc w:val="center"/>
              <w:rPr>
                <w:sz w:val="22"/>
                <w:szCs w:val="22"/>
              </w:rPr>
            </w:pPr>
          </w:p>
        </w:tc>
        <w:tc>
          <w:tcPr>
            <w:tcW w:w="1111" w:type="dxa"/>
            <w:tcBorders>
              <w:top w:val="nil"/>
              <w:left w:val="nil"/>
              <w:bottom w:val="single" w:sz="4" w:space="0" w:color="auto"/>
              <w:right w:val="single" w:sz="4" w:space="0" w:color="auto"/>
            </w:tcBorders>
            <w:shd w:val="clear" w:color="auto" w:fill="auto"/>
            <w:noWrap/>
            <w:vAlign w:val="center"/>
          </w:tcPr>
          <w:p w14:paraId="6B4E8282" w14:textId="77777777" w:rsidR="003D1B28" w:rsidRPr="004C4324" w:rsidRDefault="003D1B28" w:rsidP="00AA014C">
            <w:pPr>
              <w:jc w:val="center"/>
              <w:rPr>
                <w:sz w:val="22"/>
                <w:szCs w:val="22"/>
              </w:rPr>
            </w:pPr>
          </w:p>
        </w:tc>
      </w:tr>
    </w:tbl>
    <w:p w14:paraId="7D204AD3" w14:textId="77777777" w:rsidR="003D1B28" w:rsidRDefault="003D1B28" w:rsidP="003D1B28">
      <w:pPr>
        <w:tabs>
          <w:tab w:val="left" w:pos="9356"/>
        </w:tabs>
        <w:rPr>
          <w:i/>
          <w:iCs/>
          <w:sz w:val="22"/>
          <w:szCs w:val="22"/>
        </w:rPr>
      </w:pPr>
    </w:p>
    <w:p w14:paraId="5AE37ED5" w14:textId="77777777" w:rsidR="003D1B28" w:rsidRDefault="003D1B28" w:rsidP="003D1B28">
      <w:pPr>
        <w:tabs>
          <w:tab w:val="left" w:pos="9356"/>
        </w:tabs>
        <w:rPr>
          <w:i/>
          <w:iCs/>
          <w:sz w:val="22"/>
          <w:szCs w:val="22"/>
        </w:rPr>
      </w:pPr>
    </w:p>
    <w:p w14:paraId="648586B8" w14:textId="77777777" w:rsidR="003D1B28" w:rsidRPr="002E5581" w:rsidRDefault="003D1B28" w:rsidP="003D1B28">
      <w:pPr>
        <w:tabs>
          <w:tab w:val="left" w:pos="9356"/>
        </w:tabs>
        <w:rPr>
          <w:i/>
          <w:iCs/>
          <w:sz w:val="22"/>
          <w:szCs w:val="22"/>
        </w:rPr>
      </w:pPr>
    </w:p>
    <w:p w14:paraId="718E3CC6" w14:textId="77777777" w:rsidR="003D1B28" w:rsidRPr="004C4324" w:rsidRDefault="003D1B28" w:rsidP="003D1B28">
      <w:pPr>
        <w:tabs>
          <w:tab w:val="left" w:pos="9356"/>
        </w:tabs>
        <w:rPr>
          <w:iCs/>
          <w:szCs w:val="22"/>
        </w:rPr>
      </w:pPr>
      <w:r w:rsidRPr="004C4324">
        <w:rPr>
          <w:iCs/>
          <w:szCs w:val="22"/>
        </w:rPr>
        <w:t xml:space="preserve">АО «Осетровский речной порт»                                                 Организация                   </w:t>
      </w:r>
    </w:p>
    <w:p w14:paraId="78BE6266" w14:textId="77777777" w:rsidR="003D1B28" w:rsidRPr="004C4324" w:rsidRDefault="003D1B28" w:rsidP="003D1B28">
      <w:pPr>
        <w:tabs>
          <w:tab w:val="left" w:pos="9356"/>
        </w:tabs>
        <w:rPr>
          <w:iCs/>
          <w:szCs w:val="22"/>
        </w:rPr>
      </w:pPr>
      <w:r w:rsidRPr="004C4324">
        <w:rPr>
          <w:iCs/>
          <w:szCs w:val="22"/>
        </w:rPr>
        <w:t xml:space="preserve">                             </w:t>
      </w:r>
    </w:p>
    <w:p w14:paraId="3AD1E79A" w14:textId="77777777" w:rsidR="003D1B28" w:rsidRPr="004C4324" w:rsidRDefault="003D1B28" w:rsidP="003D1B28">
      <w:pPr>
        <w:rPr>
          <w:iCs/>
          <w:szCs w:val="22"/>
        </w:rPr>
      </w:pPr>
      <w:r w:rsidRPr="004C4324">
        <w:rPr>
          <w:iCs/>
          <w:szCs w:val="22"/>
        </w:rPr>
        <w:t xml:space="preserve">_______________ </w:t>
      </w:r>
      <w:r>
        <w:rPr>
          <w:iCs/>
          <w:szCs w:val="22"/>
        </w:rPr>
        <w:t>А.А. Кадушников</w:t>
      </w:r>
      <w:r w:rsidRPr="004C4324">
        <w:rPr>
          <w:iCs/>
          <w:szCs w:val="22"/>
        </w:rPr>
        <w:t xml:space="preserve">                                          _______________ /___________</w:t>
      </w:r>
    </w:p>
    <w:p w14:paraId="21AEE539" w14:textId="77777777" w:rsidR="003D1B28" w:rsidRPr="004C4324" w:rsidRDefault="003D1B28" w:rsidP="003D1B28">
      <w:pPr>
        <w:rPr>
          <w:iCs/>
          <w:szCs w:val="22"/>
        </w:rPr>
      </w:pPr>
      <w:r w:rsidRPr="004C4324">
        <w:rPr>
          <w:iCs/>
          <w:szCs w:val="22"/>
        </w:rPr>
        <w:t xml:space="preserve">М.П.                                                                                               М.П.                                       </w:t>
      </w:r>
    </w:p>
    <w:p w14:paraId="4D9C9339" w14:textId="77777777" w:rsidR="003D1B28" w:rsidRPr="004C4324" w:rsidRDefault="003D1B28" w:rsidP="003D1B28">
      <w:pPr>
        <w:rPr>
          <w:szCs w:val="22"/>
        </w:rPr>
        <w:sectPr w:rsidR="003D1B28" w:rsidRPr="004C4324" w:rsidSect="002E4519">
          <w:pgSz w:w="11906" w:h="16838"/>
          <w:pgMar w:top="391" w:right="707" w:bottom="510" w:left="992" w:header="142" w:footer="215" w:gutter="0"/>
          <w:cols w:space="720"/>
        </w:sectPr>
      </w:pPr>
      <w:r w:rsidRPr="004C4324">
        <w:rPr>
          <w:iCs/>
          <w:szCs w:val="22"/>
        </w:rPr>
        <w:t>«____» _______________ 20___г.                                               «____» _______________ 20___ г.</w:t>
      </w:r>
    </w:p>
    <w:p w14:paraId="0AC8D18B" w14:textId="77777777" w:rsidR="003D1B28" w:rsidRPr="004C4324" w:rsidRDefault="003D1B28" w:rsidP="003D1B28">
      <w:pPr>
        <w:ind w:left="7230"/>
        <w:rPr>
          <w:bCs/>
          <w:iCs/>
          <w:lang w:eastAsia="zh-CN"/>
        </w:rPr>
      </w:pPr>
      <w:r w:rsidRPr="004C4324">
        <w:rPr>
          <w:bCs/>
          <w:iCs/>
          <w:lang w:eastAsia="zh-CN"/>
        </w:rPr>
        <w:lastRenderedPageBreak/>
        <w:t>Приложение № 4</w:t>
      </w:r>
    </w:p>
    <w:p w14:paraId="551B812F" w14:textId="77777777" w:rsidR="003D1B28" w:rsidRPr="004C4324" w:rsidRDefault="003D1B28" w:rsidP="003D1B28">
      <w:pPr>
        <w:ind w:left="7230"/>
      </w:pPr>
      <w:r w:rsidRPr="004C4324">
        <w:t>к Договору № ____________</w:t>
      </w:r>
    </w:p>
    <w:p w14:paraId="1B37D10D" w14:textId="77777777" w:rsidR="003D1B28" w:rsidRDefault="003D1B28" w:rsidP="003D1B28">
      <w:pPr>
        <w:ind w:left="7230"/>
        <w:jc w:val="both"/>
      </w:pPr>
      <w:r w:rsidRPr="004C4324">
        <w:t>от «___» _______20___ г.</w:t>
      </w:r>
    </w:p>
    <w:p w14:paraId="475BA58E" w14:textId="77777777" w:rsidR="003D1B28" w:rsidRPr="004C4324" w:rsidRDefault="003D1B28" w:rsidP="003D1B28">
      <w:pPr>
        <w:ind w:left="7230"/>
        <w:jc w:val="both"/>
      </w:pPr>
    </w:p>
    <w:p w14:paraId="21EB1D84" w14:textId="77777777" w:rsidR="003D1B28" w:rsidRPr="004C4324" w:rsidRDefault="003D1B28" w:rsidP="003D1B28">
      <w:pPr>
        <w:jc w:val="center"/>
        <w:rPr>
          <w:b/>
        </w:rPr>
      </w:pPr>
      <w:r w:rsidRPr="004C4324">
        <w:rPr>
          <w:b/>
        </w:rPr>
        <w:t>Отгрузочные реквизиты</w:t>
      </w:r>
    </w:p>
    <w:p w14:paraId="53D81E21" w14:textId="77777777" w:rsidR="003D1B28" w:rsidRPr="004C4324" w:rsidRDefault="003D1B28" w:rsidP="003D1B28">
      <w:pPr>
        <w:tabs>
          <w:tab w:val="left" w:pos="9356"/>
        </w:tabs>
        <w:jc w:val="center"/>
        <w:rPr>
          <w:b/>
        </w:rPr>
      </w:pPr>
    </w:p>
    <w:p w14:paraId="2508B547" w14:textId="77777777" w:rsidR="003D1B28" w:rsidRPr="004C4324" w:rsidRDefault="003D1B28" w:rsidP="003D1B28">
      <w:pPr>
        <w:tabs>
          <w:tab w:val="left" w:pos="9356"/>
        </w:tabs>
        <w:jc w:val="both"/>
        <w:rPr>
          <w:b/>
          <w:u w:val="single"/>
        </w:rPr>
      </w:pPr>
      <w:r w:rsidRPr="004C4324">
        <w:rPr>
          <w:b/>
          <w:u w:val="single"/>
        </w:rPr>
        <w:t>- в прямом железнодорожном сообщении (ПЖС):</w:t>
      </w:r>
    </w:p>
    <w:p w14:paraId="5A1F1DBD" w14:textId="77777777" w:rsidR="003D1B28" w:rsidRPr="004C4324" w:rsidRDefault="003D1B28" w:rsidP="003D1B28">
      <w:pPr>
        <w:tabs>
          <w:tab w:val="left" w:pos="9356"/>
        </w:tabs>
        <w:jc w:val="both"/>
        <w:rPr>
          <w:b/>
          <w:u w:val="single"/>
        </w:rPr>
      </w:pPr>
      <w:r w:rsidRPr="004C4324">
        <w:t>При отправлении груза оформить железнодорожную накладную (формы ГУ – 27).</w:t>
      </w:r>
    </w:p>
    <w:p w14:paraId="76C4B74B" w14:textId="77777777" w:rsidR="003D1B28" w:rsidRPr="004C4324" w:rsidRDefault="003D1B28" w:rsidP="003D1B28">
      <w:pPr>
        <w:tabs>
          <w:tab w:val="left" w:pos="9356"/>
        </w:tabs>
        <w:jc w:val="both"/>
      </w:pPr>
      <w:r w:rsidRPr="004C4324">
        <w:rPr>
          <w:i/>
        </w:rPr>
        <w:t>В графе «Станция назначения»:</w:t>
      </w:r>
      <w:r w:rsidRPr="004C4324">
        <w:t xml:space="preserve"> станция Лена ВСЖД Код станции 927105;</w:t>
      </w:r>
    </w:p>
    <w:p w14:paraId="73B8BE11" w14:textId="77777777" w:rsidR="003D1B28" w:rsidRPr="004C4324" w:rsidRDefault="003D1B28" w:rsidP="003D1B28">
      <w:pPr>
        <w:tabs>
          <w:tab w:val="left" w:pos="9356"/>
        </w:tabs>
        <w:jc w:val="both"/>
      </w:pPr>
      <w:r w:rsidRPr="004C4324">
        <w:rPr>
          <w:i/>
        </w:rPr>
        <w:t>В графе «Получатель»:</w:t>
      </w:r>
      <w:r w:rsidRPr="004C4324">
        <w:t xml:space="preserve"> АО «Осетровский речной порт» Код 5573;</w:t>
      </w:r>
    </w:p>
    <w:p w14:paraId="11607BE7" w14:textId="77777777" w:rsidR="003D1B28" w:rsidRPr="004C4324" w:rsidRDefault="003D1B28" w:rsidP="003D1B28">
      <w:pPr>
        <w:tabs>
          <w:tab w:val="left" w:pos="9356"/>
        </w:tabs>
        <w:jc w:val="both"/>
      </w:pPr>
      <w:r w:rsidRPr="004C4324">
        <w:rPr>
          <w:i/>
        </w:rPr>
        <w:t xml:space="preserve">Почтовый адрес: </w:t>
      </w:r>
      <w:r w:rsidRPr="004C4324">
        <w:t>66678</w:t>
      </w:r>
      <w:r>
        <w:t>8</w:t>
      </w:r>
      <w:r w:rsidRPr="004C4324">
        <w:t xml:space="preserve">, г. Усть-Кут, Иркутской области, ул. </w:t>
      </w:r>
      <w:r>
        <w:t>Луговая</w:t>
      </w:r>
      <w:r w:rsidRPr="004C4324">
        <w:t>,</w:t>
      </w:r>
      <w:r>
        <w:t xml:space="preserve"> стр. 21</w:t>
      </w:r>
      <w:r w:rsidRPr="004C4324">
        <w:t>;</w:t>
      </w:r>
    </w:p>
    <w:p w14:paraId="3D7E0BC9" w14:textId="77777777" w:rsidR="003D1B28" w:rsidRPr="004C4324" w:rsidRDefault="003D1B28" w:rsidP="003D1B28">
      <w:pPr>
        <w:tabs>
          <w:tab w:val="left" w:pos="9356"/>
        </w:tabs>
        <w:jc w:val="both"/>
      </w:pPr>
      <w:r w:rsidRPr="004C4324">
        <w:t xml:space="preserve">ИНН </w:t>
      </w:r>
      <w:r>
        <w:t>-</w:t>
      </w:r>
      <w:r w:rsidRPr="004C4324">
        <w:t xml:space="preserve"> 3818000687, КПП 381801001, ОКПО </w:t>
      </w:r>
      <w:r>
        <w:t>-</w:t>
      </w:r>
      <w:r w:rsidRPr="004C4324">
        <w:t xml:space="preserve"> 03144627,</w:t>
      </w:r>
    </w:p>
    <w:p w14:paraId="2796E0B5" w14:textId="77777777" w:rsidR="003D1B28" w:rsidRPr="004C4324" w:rsidRDefault="003D1B28" w:rsidP="003D1B28">
      <w:pPr>
        <w:tabs>
          <w:tab w:val="left" w:pos="9356"/>
        </w:tabs>
        <w:jc w:val="both"/>
      </w:pPr>
      <w:r w:rsidRPr="004C4324">
        <w:t>Телефон: (395-65) 4-01-40</w:t>
      </w:r>
    </w:p>
    <w:p w14:paraId="62374C8E" w14:textId="77777777" w:rsidR="003D1B28" w:rsidRPr="004C4324" w:rsidRDefault="003D1B28" w:rsidP="003D1B28">
      <w:pPr>
        <w:tabs>
          <w:tab w:val="left" w:pos="9356"/>
        </w:tabs>
        <w:jc w:val="both"/>
      </w:pPr>
      <w:r w:rsidRPr="004C4324">
        <w:rPr>
          <w:i/>
        </w:rPr>
        <w:t>С оборотной стороны накладной в графе №</w:t>
      </w:r>
      <w:r>
        <w:rPr>
          <w:i/>
        </w:rPr>
        <w:t xml:space="preserve"> </w:t>
      </w:r>
      <w:r w:rsidRPr="004C4324">
        <w:rPr>
          <w:i/>
        </w:rPr>
        <w:t>4 сделать отметку:</w:t>
      </w:r>
      <w:r w:rsidRPr="004C4324">
        <w:t xml:space="preserve"> АО «Осетровский речной порт» для (указать фактического получателя) или указать фактического получателя со ссылкой на договор с АО «Осетровский речной порт».</w:t>
      </w:r>
    </w:p>
    <w:p w14:paraId="7E80C464" w14:textId="77777777" w:rsidR="003D1B28" w:rsidRPr="004C4324" w:rsidRDefault="003D1B28" w:rsidP="003D1B28">
      <w:pPr>
        <w:tabs>
          <w:tab w:val="left" w:pos="9356"/>
        </w:tabs>
        <w:jc w:val="both"/>
      </w:pPr>
      <w:r w:rsidRPr="004C4324">
        <w:t>При погрузке груза в вагон к документу прикладывать телеграмму собственника вагона, куда отправить вагон после выгрузки груза в порожнем состоянии или оформить заявку в ЭТРАНе.</w:t>
      </w:r>
    </w:p>
    <w:p w14:paraId="2CFB243E" w14:textId="77777777" w:rsidR="003D1B28" w:rsidRPr="004C4324" w:rsidRDefault="003D1B28" w:rsidP="003D1B28">
      <w:pPr>
        <w:tabs>
          <w:tab w:val="left" w:pos="9356"/>
        </w:tabs>
        <w:jc w:val="both"/>
        <w:rPr>
          <w:b/>
          <w:u w:val="single"/>
        </w:rPr>
      </w:pPr>
      <w:r w:rsidRPr="004C4324">
        <w:rPr>
          <w:b/>
          <w:u w:val="single"/>
        </w:rPr>
        <w:t xml:space="preserve"> </w:t>
      </w:r>
      <w:r>
        <w:rPr>
          <w:b/>
          <w:u w:val="single"/>
        </w:rPr>
        <w:t>-</w:t>
      </w:r>
      <w:r w:rsidRPr="004C4324">
        <w:rPr>
          <w:b/>
          <w:u w:val="single"/>
        </w:rPr>
        <w:t xml:space="preserve"> в прямом смешанном железнодорожно-водном сообщении (ПСЖВС):</w:t>
      </w:r>
    </w:p>
    <w:p w14:paraId="39AA385D" w14:textId="77777777" w:rsidR="003D1B28" w:rsidRPr="004C4324" w:rsidRDefault="003D1B28" w:rsidP="003D1B28">
      <w:pPr>
        <w:tabs>
          <w:tab w:val="left" w:pos="9356"/>
        </w:tabs>
        <w:jc w:val="both"/>
      </w:pPr>
      <w:r w:rsidRPr="004C4324">
        <w:t>При отправлении груза оформить железнодорожную накладную (формы ГУ-28).</w:t>
      </w:r>
    </w:p>
    <w:p w14:paraId="52411975" w14:textId="77777777" w:rsidR="003D1B28" w:rsidRPr="004C4324" w:rsidRDefault="003D1B28" w:rsidP="003D1B28">
      <w:pPr>
        <w:tabs>
          <w:tab w:val="left" w:pos="9356"/>
        </w:tabs>
        <w:jc w:val="both"/>
      </w:pPr>
      <w:r w:rsidRPr="004C4324">
        <w:rPr>
          <w:i/>
        </w:rPr>
        <w:t xml:space="preserve">В графе «Через перевалочные пункты»: </w:t>
      </w:r>
      <w:r w:rsidRPr="004C4324">
        <w:t xml:space="preserve">станция Лена ВСЖД код 927209, АО «Осетровский речной порт», </w:t>
      </w:r>
    </w:p>
    <w:p w14:paraId="267A76E5" w14:textId="77777777" w:rsidR="003D1B28" w:rsidRPr="004C4324" w:rsidRDefault="003D1B28" w:rsidP="003D1B28">
      <w:pPr>
        <w:tabs>
          <w:tab w:val="left" w:pos="9356"/>
        </w:tabs>
        <w:jc w:val="both"/>
      </w:pPr>
      <w:r w:rsidRPr="004C4324">
        <w:rPr>
          <w:i/>
        </w:rPr>
        <w:t>В графе «Станция и дорога, порт назначения»:</w:t>
      </w:r>
      <w:r w:rsidRPr="004C4324">
        <w:t xml:space="preserve"> указать пункт назначения (Витим, Пеледуй, Ленск или др.)</w:t>
      </w:r>
    </w:p>
    <w:p w14:paraId="432FFD6B" w14:textId="77777777" w:rsidR="003D1B28" w:rsidRPr="004C4324" w:rsidRDefault="003D1B28" w:rsidP="003D1B28">
      <w:pPr>
        <w:tabs>
          <w:tab w:val="left" w:pos="9356"/>
        </w:tabs>
        <w:jc w:val="both"/>
        <w:rPr>
          <w:b/>
          <w:i/>
        </w:rPr>
      </w:pPr>
      <w:r w:rsidRPr="004C4324">
        <w:rPr>
          <w:b/>
        </w:rPr>
        <w:t xml:space="preserve">     </w:t>
      </w:r>
      <w:r w:rsidRPr="004C4324">
        <w:rPr>
          <w:b/>
          <w:i/>
          <w:u w:val="single"/>
        </w:rPr>
        <w:t>а) При отправлении груза в вагонах:</w:t>
      </w:r>
    </w:p>
    <w:p w14:paraId="2319BDA0" w14:textId="77777777" w:rsidR="003D1B28" w:rsidRPr="004C4324" w:rsidRDefault="003D1B28" w:rsidP="003D1B28">
      <w:pPr>
        <w:tabs>
          <w:tab w:val="left" w:pos="9356"/>
        </w:tabs>
        <w:jc w:val="both"/>
      </w:pPr>
      <w:r w:rsidRPr="004C4324">
        <w:rPr>
          <w:i/>
        </w:rPr>
        <w:t xml:space="preserve">В графе «Получатель»: </w:t>
      </w:r>
      <w:r w:rsidRPr="004C4324">
        <w:t xml:space="preserve">_________ (указать фактического получателя) </w:t>
      </w:r>
    </w:p>
    <w:p w14:paraId="2D8C6F1B" w14:textId="77777777" w:rsidR="003D1B28" w:rsidRPr="004C4324" w:rsidRDefault="003D1B28" w:rsidP="003D1B28">
      <w:pPr>
        <w:tabs>
          <w:tab w:val="left" w:pos="9356"/>
        </w:tabs>
        <w:jc w:val="both"/>
        <w:rPr>
          <w:i/>
        </w:rPr>
      </w:pPr>
      <w:r w:rsidRPr="004C4324">
        <w:rPr>
          <w:i/>
        </w:rPr>
        <w:t>С оборотной стороны накладной в графе «Особые заявления и отметки отправителя» указать:</w:t>
      </w:r>
    </w:p>
    <w:p w14:paraId="7F8F1953" w14:textId="77777777" w:rsidR="003D1B28" w:rsidRPr="004C4324" w:rsidRDefault="003D1B28" w:rsidP="003D1B28">
      <w:pPr>
        <w:tabs>
          <w:tab w:val="left" w:pos="9356"/>
        </w:tabs>
        <w:jc w:val="both"/>
      </w:pPr>
      <w:r w:rsidRPr="004C4324">
        <w:t>По договору с АО «Осетровский речной порт» № ____ от «___» _____ 20__ г.</w:t>
      </w:r>
    </w:p>
    <w:p w14:paraId="2FCB8009" w14:textId="77777777" w:rsidR="003D1B28" w:rsidRPr="004C4324" w:rsidRDefault="003D1B28" w:rsidP="003D1B28">
      <w:pPr>
        <w:tabs>
          <w:tab w:val="left" w:pos="9356"/>
        </w:tabs>
        <w:jc w:val="both"/>
        <w:rPr>
          <w:b/>
          <w:i/>
          <w:u w:val="single"/>
        </w:rPr>
      </w:pPr>
      <w:r w:rsidRPr="004C4324">
        <w:rPr>
          <w:i/>
        </w:rPr>
        <w:t xml:space="preserve">     </w:t>
      </w:r>
      <w:r w:rsidRPr="004C4324">
        <w:rPr>
          <w:b/>
          <w:i/>
        </w:rPr>
        <w:t>б</w:t>
      </w:r>
      <w:r w:rsidRPr="004C4324">
        <w:rPr>
          <w:b/>
          <w:i/>
          <w:u w:val="single"/>
        </w:rPr>
        <w:t>) При отправлении груза в приватных контейнерах:</w:t>
      </w:r>
    </w:p>
    <w:p w14:paraId="2CFBAEEA" w14:textId="77777777" w:rsidR="003D1B28" w:rsidRPr="004C4324" w:rsidRDefault="003D1B28" w:rsidP="003D1B28">
      <w:pPr>
        <w:tabs>
          <w:tab w:val="left" w:pos="9356"/>
        </w:tabs>
        <w:jc w:val="both"/>
      </w:pPr>
      <w:r w:rsidRPr="004C4324">
        <w:rPr>
          <w:i/>
        </w:rPr>
        <w:t xml:space="preserve">В графе «Получатель»: </w:t>
      </w:r>
      <w:r w:rsidRPr="004C4324">
        <w:t xml:space="preserve">_________ (указать фактического получателя) </w:t>
      </w:r>
    </w:p>
    <w:p w14:paraId="4E721216" w14:textId="77777777" w:rsidR="003D1B28" w:rsidRPr="004C4324" w:rsidRDefault="003D1B28" w:rsidP="003D1B28">
      <w:pPr>
        <w:tabs>
          <w:tab w:val="left" w:pos="9356"/>
        </w:tabs>
        <w:jc w:val="both"/>
        <w:rPr>
          <w:i/>
        </w:rPr>
      </w:pPr>
      <w:r w:rsidRPr="004C4324">
        <w:rPr>
          <w:i/>
        </w:rPr>
        <w:t>С оборотной стороны накладной в графе «Особые заявления и отметки отправителя» указать:</w:t>
      </w:r>
    </w:p>
    <w:p w14:paraId="092CAFFC" w14:textId="77777777" w:rsidR="003D1B28" w:rsidRPr="004C4324" w:rsidRDefault="003D1B28" w:rsidP="003D1B28">
      <w:pPr>
        <w:tabs>
          <w:tab w:val="left" w:pos="9356"/>
        </w:tabs>
        <w:jc w:val="both"/>
      </w:pPr>
      <w:r w:rsidRPr="004C4324">
        <w:t>По договору с АО «Осетровский речной порт» № ____ от «___» _____ 20__ г.</w:t>
      </w:r>
    </w:p>
    <w:p w14:paraId="12680FCC" w14:textId="77777777" w:rsidR="003D1B28" w:rsidRPr="004C4324" w:rsidRDefault="003D1B28" w:rsidP="003D1B28">
      <w:pPr>
        <w:tabs>
          <w:tab w:val="left" w:pos="9356"/>
        </w:tabs>
        <w:jc w:val="both"/>
        <w:rPr>
          <w:i/>
          <w:u w:val="single"/>
        </w:rPr>
      </w:pPr>
      <w:r w:rsidRPr="004C4324">
        <w:t>Контейнер собственность грузовладельца (или указать собственника контейнеров)</w:t>
      </w:r>
    </w:p>
    <w:p w14:paraId="3D32AFE5" w14:textId="77777777" w:rsidR="003D1B28" w:rsidRPr="004C4324" w:rsidRDefault="003D1B28" w:rsidP="003D1B28">
      <w:pPr>
        <w:tabs>
          <w:tab w:val="left" w:pos="9356"/>
        </w:tabs>
        <w:jc w:val="both"/>
      </w:pPr>
    </w:p>
    <w:p w14:paraId="5C92B32A" w14:textId="77777777" w:rsidR="003D1B28" w:rsidRPr="004C4324" w:rsidRDefault="003D1B28" w:rsidP="003D1B28">
      <w:pPr>
        <w:tabs>
          <w:tab w:val="left" w:pos="10490"/>
        </w:tabs>
        <w:rPr>
          <w:b/>
          <w:u w:val="single"/>
        </w:rPr>
      </w:pPr>
      <w:r w:rsidRPr="004C4324">
        <w:rPr>
          <w:b/>
          <w:u w:val="single"/>
        </w:rPr>
        <w:t xml:space="preserve">- автомобильным транспортом: </w:t>
      </w:r>
    </w:p>
    <w:p w14:paraId="02F03D56" w14:textId="77777777" w:rsidR="003D1B28" w:rsidRPr="004C4324" w:rsidRDefault="003D1B28" w:rsidP="003D1B28">
      <w:pPr>
        <w:tabs>
          <w:tab w:val="left" w:pos="10490"/>
        </w:tabs>
      </w:pPr>
      <w:r w:rsidRPr="004C4324">
        <w:t>Почтовый адрес: 66678</w:t>
      </w:r>
      <w:r>
        <w:t>8</w:t>
      </w:r>
      <w:r w:rsidRPr="004C4324">
        <w:t xml:space="preserve">, Иркутская область, г. Усть-Кут, ул. </w:t>
      </w:r>
      <w:r>
        <w:t>Луговая</w:t>
      </w:r>
      <w:r w:rsidRPr="004C4324">
        <w:t xml:space="preserve">, </w:t>
      </w:r>
      <w:r>
        <w:t>стр. 21</w:t>
      </w:r>
    </w:p>
    <w:p w14:paraId="556DAF02" w14:textId="77777777" w:rsidR="003D1B28" w:rsidRPr="004C4324" w:rsidRDefault="003D1B28" w:rsidP="003D1B28">
      <w:pPr>
        <w:tabs>
          <w:tab w:val="left" w:pos="10490"/>
        </w:tabs>
      </w:pPr>
      <w:r w:rsidRPr="004C4324">
        <w:t>Фактический адрес: (офис Исполнителя) г. Усть-Кут, ул. Луговая,</w:t>
      </w:r>
      <w:r>
        <w:t xml:space="preserve"> стр.</w:t>
      </w:r>
      <w:r w:rsidRPr="004C4324">
        <w:t xml:space="preserve"> 21</w:t>
      </w:r>
    </w:p>
    <w:p w14:paraId="6BDFC45B" w14:textId="77777777" w:rsidR="003D1B28" w:rsidRPr="004C4324" w:rsidRDefault="003D1B28" w:rsidP="003D1B28">
      <w:pPr>
        <w:tabs>
          <w:tab w:val="left" w:pos="10490"/>
        </w:tabs>
      </w:pPr>
      <w:r w:rsidRPr="004C4324">
        <w:t xml:space="preserve">ОКПО </w:t>
      </w:r>
      <w:r>
        <w:t>-</w:t>
      </w:r>
      <w:r w:rsidRPr="004C4324">
        <w:t xml:space="preserve"> 03144627, Телефон: (395-65) 4-01-04</w:t>
      </w:r>
    </w:p>
    <w:p w14:paraId="027CC5BB" w14:textId="77777777" w:rsidR="003D1B28" w:rsidRPr="004C4324" w:rsidRDefault="003D1B28" w:rsidP="003D1B28">
      <w:pPr>
        <w:tabs>
          <w:tab w:val="left" w:pos="9356"/>
          <w:tab w:val="left" w:pos="10490"/>
        </w:tabs>
        <w:jc w:val="both"/>
        <w:rPr>
          <w:i/>
          <w:u w:val="single"/>
        </w:rPr>
      </w:pPr>
      <w:r w:rsidRPr="004C4324">
        <w:rPr>
          <w:i/>
          <w:u w:val="single"/>
        </w:rPr>
        <w:t>Выгрузка и погрузка грузов с (на) автотранспорт (а) осуществляется по фактическим адресам:</w:t>
      </w:r>
    </w:p>
    <w:p w14:paraId="07BA555A" w14:textId="77777777" w:rsidR="003D1B28" w:rsidRPr="004C4324" w:rsidRDefault="003D1B28" w:rsidP="003D1B28">
      <w:pPr>
        <w:tabs>
          <w:tab w:val="left" w:pos="9356"/>
          <w:tab w:val="left" w:pos="10490"/>
        </w:tabs>
        <w:jc w:val="both"/>
        <w:rPr>
          <w:i/>
        </w:rPr>
      </w:pPr>
      <w:r w:rsidRPr="004C4324">
        <w:t xml:space="preserve"> - </w:t>
      </w:r>
      <w:r w:rsidRPr="004C4324">
        <w:rPr>
          <w:i/>
        </w:rPr>
        <w:t>Северный грузовой район АО «Осетровский речной порт»</w:t>
      </w:r>
    </w:p>
    <w:p w14:paraId="12691CF1" w14:textId="77777777" w:rsidR="003D1B28" w:rsidRPr="004C4324" w:rsidRDefault="003D1B28" w:rsidP="003D1B28">
      <w:pPr>
        <w:tabs>
          <w:tab w:val="left" w:pos="9356"/>
          <w:tab w:val="left" w:pos="10490"/>
        </w:tabs>
        <w:jc w:val="both"/>
        <w:rPr>
          <w:i/>
        </w:rPr>
      </w:pPr>
      <w:r w:rsidRPr="004C4324">
        <w:rPr>
          <w:b/>
          <w:i/>
          <w:u w:val="single"/>
        </w:rPr>
        <w:t>Для автотранспорта грузоподъемностью до 16 тонн</w:t>
      </w:r>
      <w:r w:rsidRPr="004C4324">
        <w:rPr>
          <w:b/>
          <w:i/>
        </w:rPr>
        <w:t xml:space="preserve">: </w:t>
      </w:r>
      <w:r w:rsidRPr="004C4324">
        <w:rPr>
          <w:i/>
        </w:rPr>
        <w:t>1 пост, расположенный по адресу: г. Усть-Кут, Иркутской области, ул. Луговая, 21;</w:t>
      </w:r>
    </w:p>
    <w:p w14:paraId="6587F958" w14:textId="77777777" w:rsidR="003D1B28" w:rsidRPr="004C4324" w:rsidRDefault="003D1B28" w:rsidP="003D1B28">
      <w:pPr>
        <w:tabs>
          <w:tab w:val="left" w:pos="9356"/>
          <w:tab w:val="left" w:pos="10490"/>
        </w:tabs>
        <w:jc w:val="both"/>
        <w:rPr>
          <w:i/>
        </w:rPr>
      </w:pPr>
      <w:r w:rsidRPr="004C4324">
        <w:rPr>
          <w:b/>
          <w:i/>
          <w:u w:val="single"/>
        </w:rPr>
        <w:t>Для автотранспорта грузоподъемностью свыше 16 тонн</w:t>
      </w:r>
      <w:r w:rsidRPr="004C4324">
        <w:rPr>
          <w:b/>
          <w:i/>
        </w:rPr>
        <w:t>:</w:t>
      </w:r>
      <w:r w:rsidRPr="004C4324">
        <w:t xml:space="preserve"> </w:t>
      </w:r>
      <w:r w:rsidRPr="004C4324">
        <w:rPr>
          <w:i/>
        </w:rPr>
        <w:t>3 пост, расположенный по адресу: г. Усть-Кут, Иркутской области, ул. Балахня, участок 1Г;</w:t>
      </w:r>
    </w:p>
    <w:p w14:paraId="2C759194" w14:textId="77777777" w:rsidR="003D1B28" w:rsidRPr="004C4324" w:rsidRDefault="003D1B28" w:rsidP="003D1B28">
      <w:pPr>
        <w:tabs>
          <w:tab w:val="left" w:pos="9356"/>
          <w:tab w:val="left" w:pos="10490"/>
        </w:tabs>
        <w:jc w:val="both"/>
      </w:pPr>
      <w:r w:rsidRPr="004C4324">
        <w:t xml:space="preserve">- </w:t>
      </w:r>
      <w:r w:rsidRPr="004C4324">
        <w:rPr>
          <w:i/>
        </w:rPr>
        <w:t xml:space="preserve">Западный перегрузочный комплекс АО «Осетровский речной порт», г. Усть-Кут, Иркутской области, ул. Советская, 114 </w:t>
      </w:r>
      <w:r w:rsidRPr="004C4324">
        <w:t>(</w:t>
      </w:r>
      <w:r w:rsidRPr="004C4324">
        <w:rPr>
          <w:b/>
          <w:i/>
          <w:u w:val="single"/>
        </w:rPr>
        <w:t>для тяжеловесных грузов свыше 30 тонн</w:t>
      </w:r>
      <w:r w:rsidRPr="004C4324">
        <w:t>);</w:t>
      </w:r>
    </w:p>
    <w:p w14:paraId="355EAC70" w14:textId="77777777" w:rsidR="003D1B28" w:rsidRPr="004C4324" w:rsidRDefault="003D1B28" w:rsidP="003D1B28">
      <w:pPr>
        <w:tabs>
          <w:tab w:val="left" w:pos="9356"/>
          <w:tab w:val="left" w:pos="10490"/>
        </w:tabs>
        <w:jc w:val="both"/>
      </w:pPr>
      <w:r w:rsidRPr="004C4324">
        <w:t xml:space="preserve">В Транспортной накладной </w:t>
      </w:r>
      <w:r w:rsidRPr="004C4324">
        <w:rPr>
          <w:i/>
        </w:rPr>
        <w:t>в графе</w:t>
      </w:r>
      <w:r w:rsidRPr="004C4324">
        <w:t xml:space="preserve"> «</w:t>
      </w:r>
      <w:r w:rsidRPr="004C4324">
        <w:rPr>
          <w:i/>
          <w:u w:val="single"/>
        </w:rPr>
        <w:t>грузополучатель</w:t>
      </w:r>
      <w:r w:rsidRPr="004C4324">
        <w:rPr>
          <w:u w:val="single"/>
        </w:rPr>
        <w:t>»</w:t>
      </w:r>
      <w:r w:rsidRPr="004C4324">
        <w:t xml:space="preserve"> указать: </w:t>
      </w:r>
      <w:r w:rsidRPr="004C4324">
        <w:rPr>
          <w:i/>
        </w:rPr>
        <w:t>АО «Осетровский речной порт»</w:t>
      </w:r>
      <w:r w:rsidRPr="004C4324">
        <w:t xml:space="preserve">, </w:t>
      </w:r>
      <w:r w:rsidRPr="004C4324">
        <w:rPr>
          <w:i/>
          <w:u w:val="single"/>
        </w:rPr>
        <w:t>для кого</w:t>
      </w:r>
      <w:r w:rsidRPr="004C4324">
        <w:t xml:space="preserve"> - указать фактического грузополучателя, его телефон и реквизиты. </w:t>
      </w:r>
    </w:p>
    <w:p w14:paraId="0C0A1E15" w14:textId="77777777" w:rsidR="003D1B28" w:rsidRPr="004C4324" w:rsidRDefault="003D1B28" w:rsidP="003D1B28">
      <w:pPr>
        <w:tabs>
          <w:tab w:val="left" w:pos="9356"/>
          <w:tab w:val="left" w:pos="10490"/>
        </w:tabs>
        <w:jc w:val="both"/>
      </w:pPr>
    </w:p>
    <w:p w14:paraId="7B30B37D" w14:textId="77777777" w:rsidR="003D1B28" w:rsidRPr="004C4324" w:rsidRDefault="003D1B28" w:rsidP="003D1B28">
      <w:pPr>
        <w:tabs>
          <w:tab w:val="left" w:pos="9356"/>
        </w:tabs>
        <w:rPr>
          <w:iCs/>
          <w:szCs w:val="22"/>
        </w:rPr>
      </w:pPr>
      <w:r w:rsidRPr="004C4324">
        <w:rPr>
          <w:iCs/>
          <w:szCs w:val="22"/>
        </w:rPr>
        <w:t xml:space="preserve">АО «Осетровский речной порт»                                                 Организация                   </w:t>
      </w:r>
    </w:p>
    <w:p w14:paraId="1662B487" w14:textId="77777777" w:rsidR="003D1B28" w:rsidRPr="004C4324" w:rsidRDefault="003D1B28" w:rsidP="003D1B28">
      <w:pPr>
        <w:tabs>
          <w:tab w:val="left" w:pos="9356"/>
        </w:tabs>
        <w:rPr>
          <w:iCs/>
          <w:szCs w:val="22"/>
        </w:rPr>
      </w:pPr>
      <w:r w:rsidRPr="004C4324">
        <w:rPr>
          <w:iCs/>
          <w:szCs w:val="22"/>
        </w:rPr>
        <w:t xml:space="preserve">                             </w:t>
      </w:r>
    </w:p>
    <w:p w14:paraId="63B46B18" w14:textId="77777777" w:rsidR="003D1B28" w:rsidRPr="004C4324" w:rsidRDefault="003D1B28" w:rsidP="003D1B28">
      <w:pPr>
        <w:rPr>
          <w:iCs/>
          <w:szCs w:val="22"/>
        </w:rPr>
      </w:pPr>
      <w:r w:rsidRPr="004C4324">
        <w:rPr>
          <w:iCs/>
          <w:szCs w:val="22"/>
        </w:rPr>
        <w:t xml:space="preserve">_______________ </w:t>
      </w:r>
      <w:r>
        <w:rPr>
          <w:iCs/>
          <w:szCs w:val="22"/>
        </w:rPr>
        <w:t>А.А. Кадушников</w:t>
      </w:r>
      <w:r w:rsidRPr="004C4324">
        <w:rPr>
          <w:iCs/>
          <w:szCs w:val="22"/>
        </w:rPr>
        <w:t xml:space="preserve">                                          _______________ /___________</w:t>
      </w:r>
    </w:p>
    <w:p w14:paraId="1B7D5F92" w14:textId="77777777" w:rsidR="003D1B28" w:rsidRPr="004C4324" w:rsidRDefault="003D1B28" w:rsidP="003D1B28">
      <w:pPr>
        <w:rPr>
          <w:iCs/>
          <w:szCs w:val="22"/>
        </w:rPr>
      </w:pPr>
      <w:r w:rsidRPr="004C4324">
        <w:rPr>
          <w:iCs/>
          <w:szCs w:val="22"/>
        </w:rPr>
        <w:t xml:space="preserve">М.П.                                                                                               М.П.                                       </w:t>
      </w:r>
    </w:p>
    <w:p w14:paraId="33C83470" w14:textId="77777777" w:rsidR="003D1B28" w:rsidRDefault="003D1B28" w:rsidP="003D1B28">
      <w:pPr>
        <w:rPr>
          <w:iCs/>
          <w:szCs w:val="22"/>
        </w:rPr>
      </w:pPr>
      <w:r w:rsidRPr="004C4324">
        <w:rPr>
          <w:iCs/>
          <w:szCs w:val="22"/>
        </w:rPr>
        <w:t>«____» _______________ 20___г.                                               «____» _______________ 20___ г.</w:t>
      </w:r>
    </w:p>
    <w:p w14:paraId="33FE4375" w14:textId="77777777" w:rsidR="002767E3" w:rsidRPr="00C06A4D" w:rsidRDefault="002767E3" w:rsidP="00B01254">
      <w:pPr>
        <w:tabs>
          <w:tab w:val="left" w:pos="8235"/>
          <w:tab w:val="left" w:pos="10490"/>
        </w:tabs>
        <w:ind w:right="70"/>
        <w:rPr>
          <w:sz w:val="22"/>
          <w:szCs w:val="22"/>
          <w:lang w:eastAsia="ru-RU"/>
        </w:rPr>
      </w:pPr>
    </w:p>
    <w:sectPr w:rsidR="002767E3" w:rsidRPr="00C06A4D" w:rsidSect="004C4324">
      <w:headerReference w:type="default" r:id="rId11"/>
      <w:headerReference w:type="first" r:id="rId12"/>
      <w:pgSz w:w="11900" w:h="16840"/>
      <w:pgMar w:top="567" w:right="567" w:bottom="567"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3CF68" w14:textId="77777777" w:rsidR="00E05A4D" w:rsidRDefault="00E05A4D">
      <w:r>
        <w:separator/>
      </w:r>
    </w:p>
  </w:endnote>
  <w:endnote w:type="continuationSeparator" w:id="0">
    <w:p w14:paraId="7B00C0AB" w14:textId="77777777" w:rsidR="00E05A4D" w:rsidRDefault="00E05A4D">
      <w:r>
        <w:continuationSeparator/>
      </w:r>
    </w:p>
  </w:endnote>
  <w:endnote w:type="continuationNotice" w:id="1">
    <w:p w14:paraId="12E51C99" w14:textId="77777777" w:rsidR="00E05A4D" w:rsidRDefault="00E05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MS Gothic"/>
    <w:charset w:val="80"/>
    <w:family w:val="auto"/>
    <w:pitch w:val="default"/>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1E71E" w14:textId="562481BF" w:rsidR="000B0A83" w:rsidRPr="00C954DC" w:rsidRDefault="000B0A83" w:rsidP="00C06A4D">
    <w:pPr>
      <w:tabs>
        <w:tab w:val="center" w:pos="4677"/>
        <w:tab w:val="right" w:pos="9355"/>
      </w:tabs>
      <w:suppressAutoHyphens w:val="0"/>
      <w:jc w:val="center"/>
      <w:rPr>
        <w:rFonts w:eastAsia="Calibri"/>
        <w:i/>
        <w:lang w:eastAsia="en-US"/>
      </w:rPr>
    </w:pPr>
    <w:r>
      <w:tab/>
    </w:r>
    <w:r>
      <w:rPr>
        <w:rFonts w:eastAsia="Calibri"/>
        <w:i/>
        <w:highlight w:val="green"/>
        <w:lang w:eastAsia="en-US"/>
      </w:rPr>
      <w:t>Исполнитель</w:t>
    </w:r>
    <w:r w:rsidRPr="00C954DC">
      <w:rPr>
        <w:rFonts w:eastAsia="Calibri"/>
        <w:i/>
        <w:highlight w:val="green"/>
        <w:lang w:eastAsia="en-US"/>
      </w:rPr>
      <w:t xml:space="preserve">______________    Договор </w:t>
    </w:r>
    <w:r>
      <w:rPr>
        <w:rFonts w:eastAsia="Calibri"/>
        <w:i/>
        <w:highlight w:val="green"/>
        <w:lang w:eastAsia="en-US"/>
      </w:rPr>
      <w:t xml:space="preserve">№ </w:t>
    </w:r>
    <w:r w:rsidR="00E032BC">
      <w:rPr>
        <w:rFonts w:eastAsia="Calibri"/>
        <w:i/>
        <w:highlight w:val="green"/>
        <w:lang w:eastAsia="en-US"/>
      </w:rPr>
      <w:t>____</w:t>
    </w:r>
    <w:r w:rsidRPr="00C954DC">
      <w:rPr>
        <w:rFonts w:eastAsia="Calibri"/>
        <w:i/>
        <w:highlight w:val="green"/>
        <w:lang w:eastAsia="en-US"/>
      </w:rPr>
      <w:t xml:space="preserve"> от</w:t>
    </w:r>
    <w:r>
      <w:rPr>
        <w:rFonts w:eastAsia="Calibri"/>
        <w:i/>
        <w:highlight w:val="green"/>
        <w:lang w:eastAsia="en-US"/>
      </w:rPr>
      <w:t xml:space="preserve"> </w:t>
    </w:r>
    <w:r w:rsidRPr="00C954DC">
      <w:rPr>
        <w:rFonts w:eastAsia="Calibri"/>
        <w:i/>
        <w:highlight w:val="green"/>
        <w:lang w:eastAsia="en-US"/>
      </w:rPr>
      <w:t xml:space="preserve"> </w:t>
    </w:r>
    <w:r w:rsidR="00E032BC">
      <w:rPr>
        <w:rFonts w:eastAsia="Calibri"/>
        <w:i/>
        <w:highlight w:val="green"/>
        <w:lang w:eastAsia="en-US"/>
      </w:rPr>
      <w:t xml:space="preserve">«___» _______ 202__ </w:t>
    </w:r>
    <w:r w:rsidRPr="00C954DC">
      <w:rPr>
        <w:rFonts w:eastAsia="Calibri"/>
        <w:i/>
        <w:highlight w:val="green"/>
        <w:lang w:eastAsia="en-US"/>
      </w:rPr>
      <w:t>г.   Клиент ____________</w:t>
    </w:r>
    <w:r w:rsidRPr="00C954DC">
      <w:rPr>
        <w:i/>
        <w:highlight w:val="green"/>
      </w:rPr>
      <w:t xml:space="preserve"> стр. </w:t>
    </w:r>
    <w:r w:rsidRPr="00C954DC">
      <w:rPr>
        <w:i/>
        <w:highlight w:val="green"/>
      </w:rPr>
      <w:fldChar w:fldCharType="begin"/>
    </w:r>
    <w:r w:rsidRPr="00C954DC">
      <w:rPr>
        <w:i/>
        <w:highlight w:val="green"/>
      </w:rPr>
      <w:instrText xml:space="preserve"> PAGE </w:instrText>
    </w:r>
    <w:r w:rsidRPr="00C954DC">
      <w:rPr>
        <w:i/>
        <w:highlight w:val="green"/>
      </w:rPr>
      <w:fldChar w:fldCharType="separate"/>
    </w:r>
    <w:r w:rsidR="00130EC8">
      <w:rPr>
        <w:i/>
        <w:noProof/>
        <w:highlight w:val="green"/>
      </w:rPr>
      <w:t>16</w:t>
    </w:r>
    <w:r w:rsidRPr="00C954DC">
      <w:rPr>
        <w:i/>
        <w:highlight w:val="green"/>
      </w:rPr>
      <w:fldChar w:fldCharType="end"/>
    </w:r>
    <w:r w:rsidRPr="00C954DC">
      <w:rPr>
        <w:i/>
        <w:highlight w:val="green"/>
      </w:rPr>
      <w:t xml:space="preserve"> из </w:t>
    </w:r>
    <w:r w:rsidRPr="00C954DC">
      <w:rPr>
        <w:i/>
        <w:highlight w:val="green"/>
      </w:rPr>
      <w:fldChar w:fldCharType="begin"/>
    </w:r>
    <w:r w:rsidRPr="00C954DC">
      <w:rPr>
        <w:i/>
        <w:highlight w:val="green"/>
      </w:rPr>
      <w:instrText xml:space="preserve"> NUMPAGES </w:instrText>
    </w:r>
    <w:r w:rsidRPr="00C954DC">
      <w:rPr>
        <w:i/>
        <w:highlight w:val="green"/>
      </w:rPr>
      <w:fldChar w:fldCharType="separate"/>
    </w:r>
    <w:r w:rsidR="00130EC8">
      <w:rPr>
        <w:i/>
        <w:noProof/>
        <w:highlight w:val="green"/>
      </w:rPr>
      <w:t>17</w:t>
    </w:r>
    <w:r w:rsidRPr="00C954DC">
      <w:rPr>
        <w:i/>
        <w:highlight w:val="green"/>
      </w:rPr>
      <w:fldChar w:fldCharType="end"/>
    </w:r>
  </w:p>
  <w:p w14:paraId="44E7EBE6" w14:textId="1D7C6EE1" w:rsidR="000B0A83" w:rsidRDefault="000B0A83" w:rsidP="00C06A4D">
    <w:pPr>
      <w:pStyle w:val="af2"/>
      <w:tabs>
        <w:tab w:val="clear" w:pos="4677"/>
        <w:tab w:val="clear" w:pos="9355"/>
        <w:tab w:val="left" w:pos="20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6CAA5" w14:textId="77777777" w:rsidR="00E05A4D" w:rsidRDefault="00E05A4D">
      <w:r>
        <w:separator/>
      </w:r>
    </w:p>
  </w:footnote>
  <w:footnote w:type="continuationSeparator" w:id="0">
    <w:p w14:paraId="256B703A" w14:textId="77777777" w:rsidR="00E05A4D" w:rsidRDefault="00E05A4D">
      <w:r>
        <w:continuationSeparator/>
      </w:r>
    </w:p>
  </w:footnote>
  <w:footnote w:type="continuationNotice" w:id="1">
    <w:p w14:paraId="66F1752B" w14:textId="77777777" w:rsidR="00E05A4D" w:rsidRDefault="00E05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78C17" w14:textId="77777777" w:rsidR="004A315B" w:rsidRDefault="006B772F">
    <w:pPr>
      <w:rPr>
        <w:sz w:val="2"/>
        <w:szCs w:val="2"/>
      </w:rPr>
    </w:pPr>
    <w:r>
      <w:rPr>
        <w:noProof/>
        <w:lang w:eastAsia="ru-RU"/>
      </w:rPr>
      <mc:AlternateContent>
        <mc:Choice Requires="wps">
          <w:drawing>
            <wp:anchor distT="0" distB="0" distL="63500" distR="63500" simplePos="0" relativeHeight="251659264" behindDoc="1" locked="0" layoutInCell="1" allowOverlap="1" wp14:anchorId="5FDE7FB6" wp14:editId="75D65037">
              <wp:simplePos x="0" y="0"/>
              <wp:positionH relativeFrom="page">
                <wp:posOffset>5193030</wp:posOffset>
              </wp:positionH>
              <wp:positionV relativeFrom="page">
                <wp:posOffset>297180</wp:posOffset>
              </wp:positionV>
              <wp:extent cx="1711960" cy="481965"/>
              <wp:effectExtent l="1905" t="1905"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82B5" w14:textId="77777777" w:rsidR="004A315B" w:rsidRDefault="006B772F">
                          <w:pPr>
                            <w:pStyle w:val="1a"/>
                            <w:shd w:val="clear" w:color="auto" w:fill="auto"/>
                            <w:spacing w:line="240" w:lineRule="auto"/>
                            <w:jc w:val="left"/>
                          </w:pPr>
                          <w:r>
                            <w:rPr>
                              <w:rStyle w:val="aff3"/>
                            </w:rPr>
                            <w:t>Приложение № 4</w:t>
                          </w:r>
                        </w:p>
                        <w:p w14:paraId="1CF32150" w14:textId="77777777" w:rsidR="004A315B" w:rsidRDefault="006B772F">
                          <w:pPr>
                            <w:pStyle w:val="1a"/>
                            <w:shd w:val="clear" w:color="auto" w:fill="auto"/>
                            <w:tabs>
                              <w:tab w:val="right" w:pos="2696"/>
                            </w:tabs>
                            <w:spacing w:line="240" w:lineRule="auto"/>
                            <w:jc w:val="left"/>
                          </w:pPr>
                          <w:r>
                            <w:rPr>
                              <w:rStyle w:val="aff3"/>
                            </w:rPr>
                            <w:t>к Договору №</w:t>
                          </w:r>
                          <w:r>
                            <w:rPr>
                              <w:rStyle w:val="aff3"/>
                            </w:rPr>
                            <w:tab/>
                          </w:r>
                        </w:p>
                        <w:p w14:paraId="3651BF72" w14:textId="77777777" w:rsidR="004A315B" w:rsidRDefault="006B772F">
                          <w:pPr>
                            <w:pStyle w:val="1a"/>
                            <w:shd w:val="clear" w:color="auto" w:fill="auto"/>
                            <w:tabs>
                              <w:tab w:val="right" w:pos="904"/>
                              <w:tab w:val="right" w:pos="1901"/>
                              <w:tab w:val="right" w:pos="2426"/>
                            </w:tabs>
                            <w:spacing w:line="240" w:lineRule="auto"/>
                            <w:jc w:val="left"/>
                          </w:pPr>
                          <w:r>
                            <w:rPr>
                              <w:rStyle w:val="aff3"/>
                            </w:rPr>
                            <w:t>от «</w:t>
                          </w:r>
                          <w:r>
                            <w:rPr>
                              <w:rStyle w:val="aff3"/>
                            </w:rPr>
                            <w:tab/>
                            <w:t>»</w:t>
                          </w:r>
                          <w:r>
                            <w:rPr>
                              <w:rStyle w:val="aff3"/>
                            </w:rPr>
                            <w:tab/>
                            <w:t>20</w:t>
                          </w:r>
                          <w:r>
                            <w:rPr>
                              <w:rStyle w:val="aff3"/>
                            </w:rPr>
                            <w:tab/>
                            <w:t>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DE7FB6" id="_x0000_t202" coordsize="21600,21600" o:spt="202" path="m,l,21600r21600,l21600,xe">
              <v:stroke joinstyle="miter"/>
              <v:path gradientshapeok="t" o:connecttype="rect"/>
            </v:shapetype>
            <v:shape id="Text Box 2" o:spid="_x0000_s1026" type="#_x0000_t202" style="position:absolute;margin-left:408.9pt;margin-top:23.4pt;width:134.8pt;height:37.9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H+q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" filled="f" stroked="f">
              <v:textbox style="mso-fit-shape-to-text:t" inset="0,0,0,0">
                <w:txbxContent>
                  <w:p w14:paraId="229082B5" w14:textId="77777777" w:rsidR="004A315B" w:rsidRDefault="006B772F">
                    <w:pPr>
                      <w:pStyle w:val="1a"/>
                      <w:shd w:val="clear" w:color="auto" w:fill="auto"/>
                      <w:spacing w:line="240" w:lineRule="auto"/>
                      <w:jc w:val="left"/>
                    </w:pPr>
                    <w:r>
                      <w:rPr>
                        <w:rStyle w:val="aff3"/>
                      </w:rPr>
                      <w:t>Приложение № 4</w:t>
                    </w:r>
                  </w:p>
                  <w:p w14:paraId="1CF32150" w14:textId="77777777" w:rsidR="004A315B" w:rsidRDefault="006B772F">
                    <w:pPr>
                      <w:pStyle w:val="1a"/>
                      <w:shd w:val="clear" w:color="auto" w:fill="auto"/>
                      <w:tabs>
                        <w:tab w:val="right" w:pos="2696"/>
                      </w:tabs>
                      <w:spacing w:line="240" w:lineRule="auto"/>
                      <w:jc w:val="left"/>
                    </w:pPr>
                    <w:r>
                      <w:rPr>
                        <w:rStyle w:val="aff3"/>
                      </w:rPr>
                      <w:t>к Договору №</w:t>
                    </w:r>
                    <w:r>
                      <w:rPr>
                        <w:rStyle w:val="aff3"/>
                      </w:rPr>
                      <w:tab/>
                    </w:r>
                  </w:p>
                  <w:p w14:paraId="3651BF72" w14:textId="77777777" w:rsidR="004A315B" w:rsidRDefault="006B772F">
                    <w:pPr>
                      <w:pStyle w:val="1a"/>
                      <w:shd w:val="clear" w:color="auto" w:fill="auto"/>
                      <w:tabs>
                        <w:tab w:val="right" w:pos="904"/>
                        <w:tab w:val="right" w:pos="1901"/>
                        <w:tab w:val="right" w:pos="2426"/>
                      </w:tabs>
                      <w:spacing w:line="240" w:lineRule="auto"/>
                      <w:jc w:val="left"/>
                    </w:pPr>
                    <w:r>
                      <w:rPr>
                        <w:rStyle w:val="aff3"/>
                      </w:rPr>
                      <w:t>от «</w:t>
                    </w:r>
                    <w:r>
                      <w:rPr>
                        <w:rStyle w:val="aff3"/>
                      </w:rPr>
                      <w:tab/>
                      <w:t>»</w:t>
                    </w:r>
                    <w:r>
                      <w:rPr>
                        <w:rStyle w:val="aff3"/>
                      </w:rPr>
                      <w:tab/>
                      <w:t>20</w:t>
                    </w:r>
                    <w:r>
                      <w:rPr>
                        <w:rStyle w:val="aff3"/>
                      </w:rPr>
                      <w:tab/>
                      <w:t>г.</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E938D" w14:textId="77777777" w:rsidR="004A315B" w:rsidRDefault="00E05A4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6BF"/>
    <w:multiLevelType w:val="multilevel"/>
    <w:tmpl w:val="0FAEFF02"/>
    <w:lvl w:ilvl="0">
      <w:start w:val="1"/>
      <w:numFmt w:val="decimal"/>
      <w:suff w:val="space"/>
      <w:lvlText w:val="2.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ED944B8"/>
    <w:multiLevelType w:val="multilevel"/>
    <w:tmpl w:val="37A4FD5A"/>
    <w:lvl w:ilvl="0">
      <w:start w:val="5"/>
      <w:numFmt w:val="decimal"/>
      <w:lvlText w:val="%1."/>
      <w:lvlJc w:val="left"/>
      <w:pPr>
        <w:ind w:left="2487"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041242"/>
    <w:multiLevelType w:val="multilevel"/>
    <w:tmpl w:val="EA14BB5C"/>
    <w:lvl w:ilvl="0">
      <w:start w:val="4"/>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2D5EEF"/>
    <w:multiLevelType w:val="hybridMultilevel"/>
    <w:tmpl w:val="277E5058"/>
    <w:lvl w:ilvl="0" w:tplc="3684B61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316455"/>
    <w:multiLevelType w:val="hybridMultilevel"/>
    <w:tmpl w:val="A2AACD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CCC1E6C"/>
    <w:multiLevelType w:val="multilevel"/>
    <w:tmpl w:val="3556855E"/>
    <w:lvl w:ilvl="0">
      <w:start w:val="1"/>
      <w:numFmt w:val="decimal"/>
      <w:suff w:val="space"/>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4034575D"/>
    <w:multiLevelType w:val="multilevel"/>
    <w:tmpl w:val="FD16C1D8"/>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3"/>
        <w:szCs w:val="23"/>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6A73AB1"/>
    <w:multiLevelType w:val="multilevel"/>
    <w:tmpl w:val="57C6A7C4"/>
    <w:lvl w:ilvl="0">
      <w:start w:val="2"/>
      <w:numFmt w:val="decimal"/>
      <w:suff w:val="space"/>
      <w:lvlText w:val="2.%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F09533F"/>
    <w:multiLevelType w:val="multilevel"/>
    <w:tmpl w:val="95D2FFC6"/>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B644E22"/>
    <w:multiLevelType w:val="multilevel"/>
    <w:tmpl w:val="30DE37D0"/>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4C06995"/>
    <w:multiLevelType w:val="hybridMultilevel"/>
    <w:tmpl w:val="BC2439E6"/>
    <w:lvl w:ilvl="0" w:tplc="F8928B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23026"/>
    <w:multiLevelType w:val="multilevel"/>
    <w:tmpl w:val="74E63584"/>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E54018"/>
    <w:multiLevelType w:val="multilevel"/>
    <w:tmpl w:val="1E760CC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750460C6"/>
    <w:multiLevelType w:val="multilevel"/>
    <w:tmpl w:val="EEC8EFB0"/>
    <w:lvl w:ilvl="0">
      <w:start w:val="1"/>
      <w:numFmt w:val="decimal"/>
      <w:suff w:val="space"/>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7415A1C"/>
    <w:multiLevelType w:val="hybridMultilevel"/>
    <w:tmpl w:val="FABA76F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821384"/>
    <w:multiLevelType w:val="multilevel"/>
    <w:tmpl w:val="CD84C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4"/>
  </w:num>
  <w:num w:numId="3">
    <w:abstractNumId w:val="2"/>
  </w:num>
  <w:num w:numId="4">
    <w:abstractNumId w:val="3"/>
  </w:num>
  <w:num w:numId="5">
    <w:abstractNumId w:val="15"/>
  </w:num>
  <w:num w:numId="6">
    <w:abstractNumId w:val="4"/>
  </w:num>
  <w:num w:numId="7">
    <w:abstractNumId w:val="6"/>
  </w:num>
  <w:num w:numId="8">
    <w:abstractNumId w:val="7"/>
  </w:num>
  <w:num w:numId="9">
    <w:abstractNumId w:val="0"/>
  </w:num>
  <w:num w:numId="10">
    <w:abstractNumId w:val="8"/>
  </w:num>
  <w:num w:numId="11">
    <w:abstractNumId w:val="13"/>
  </w:num>
  <w:num w:numId="12">
    <w:abstractNumId w:val="12"/>
  </w:num>
  <w:num w:numId="13">
    <w:abstractNumId w:val="5"/>
  </w:num>
  <w:num w:numId="14">
    <w:abstractNumId w:val="11"/>
  </w:num>
  <w:num w:numId="15">
    <w:abstractNumId w:val="9"/>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08"/>
    <w:rsid w:val="000000D7"/>
    <w:rsid w:val="0000211B"/>
    <w:rsid w:val="00002E1C"/>
    <w:rsid w:val="00005770"/>
    <w:rsid w:val="00005F04"/>
    <w:rsid w:val="0000705B"/>
    <w:rsid w:val="0001057E"/>
    <w:rsid w:val="000119FB"/>
    <w:rsid w:val="0001387E"/>
    <w:rsid w:val="00013E25"/>
    <w:rsid w:val="000141C4"/>
    <w:rsid w:val="00016511"/>
    <w:rsid w:val="00020083"/>
    <w:rsid w:val="00021C26"/>
    <w:rsid w:val="00022CE4"/>
    <w:rsid w:val="00024B98"/>
    <w:rsid w:val="000270BA"/>
    <w:rsid w:val="00027F64"/>
    <w:rsid w:val="0003287B"/>
    <w:rsid w:val="00032A60"/>
    <w:rsid w:val="00034533"/>
    <w:rsid w:val="00034B6D"/>
    <w:rsid w:val="00036F31"/>
    <w:rsid w:val="00041018"/>
    <w:rsid w:val="000416D1"/>
    <w:rsid w:val="00042F8E"/>
    <w:rsid w:val="0004449B"/>
    <w:rsid w:val="0004536D"/>
    <w:rsid w:val="00052C08"/>
    <w:rsid w:val="00054008"/>
    <w:rsid w:val="00054D2B"/>
    <w:rsid w:val="00055091"/>
    <w:rsid w:val="00055302"/>
    <w:rsid w:val="00055C23"/>
    <w:rsid w:val="000636FF"/>
    <w:rsid w:val="000637F3"/>
    <w:rsid w:val="00065F9A"/>
    <w:rsid w:val="00067430"/>
    <w:rsid w:val="00071E38"/>
    <w:rsid w:val="0007312F"/>
    <w:rsid w:val="00073372"/>
    <w:rsid w:val="00073AB9"/>
    <w:rsid w:val="00074C50"/>
    <w:rsid w:val="000752E4"/>
    <w:rsid w:val="00077768"/>
    <w:rsid w:val="0008045D"/>
    <w:rsid w:val="00080BA5"/>
    <w:rsid w:val="00080EC9"/>
    <w:rsid w:val="00082BE5"/>
    <w:rsid w:val="0008473C"/>
    <w:rsid w:val="00086411"/>
    <w:rsid w:val="00090B89"/>
    <w:rsid w:val="000920EB"/>
    <w:rsid w:val="00092D41"/>
    <w:rsid w:val="000947A6"/>
    <w:rsid w:val="00094CB8"/>
    <w:rsid w:val="000957BA"/>
    <w:rsid w:val="00095DBB"/>
    <w:rsid w:val="00097F49"/>
    <w:rsid w:val="000A308F"/>
    <w:rsid w:val="000A3AC2"/>
    <w:rsid w:val="000A6934"/>
    <w:rsid w:val="000A6C9F"/>
    <w:rsid w:val="000B0A83"/>
    <w:rsid w:val="000B0F6A"/>
    <w:rsid w:val="000B1A2D"/>
    <w:rsid w:val="000B7D5C"/>
    <w:rsid w:val="000C048C"/>
    <w:rsid w:val="000C0D85"/>
    <w:rsid w:val="000C1625"/>
    <w:rsid w:val="000C24AA"/>
    <w:rsid w:val="000C32AC"/>
    <w:rsid w:val="000C49B9"/>
    <w:rsid w:val="000C4AA4"/>
    <w:rsid w:val="000D1A64"/>
    <w:rsid w:val="000D5290"/>
    <w:rsid w:val="000D5843"/>
    <w:rsid w:val="000D6BA1"/>
    <w:rsid w:val="000E0FF5"/>
    <w:rsid w:val="000E23A8"/>
    <w:rsid w:val="000E3A3C"/>
    <w:rsid w:val="000E63B3"/>
    <w:rsid w:val="000E64B3"/>
    <w:rsid w:val="000E6933"/>
    <w:rsid w:val="000F02A9"/>
    <w:rsid w:val="000F0D93"/>
    <w:rsid w:val="000F1EFE"/>
    <w:rsid w:val="000F224C"/>
    <w:rsid w:val="000F2D62"/>
    <w:rsid w:val="000F3B22"/>
    <w:rsid w:val="000F63D3"/>
    <w:rsid w:val="00102648"/>
    <w:rsid w:val="00102F14"/>
    <w:rsid w:val="001061F7"/>
    <w:rsid w:val="001069AB"/>
    <w:rsid w:val="001124D3"/>
    <w:rsid w:val="00112660"/>
    <w:rsid w:val="00117A7F"/>
    <w:rsid w:val="00121355"/>
    <w:rsid w:val="00122D87"/>
    <w:rsid w:val="001253C0"/>
    <w:rsid w:val="00126CD3"/>
    <w:rsid w:val="00130EC8"/>
    <w:rsid w:val="001320EC"/>
    <w:rsid w:val="00136199"/>
    <w:rsid w:val="00143060"/>
    <w:rsid w:val="00143A40"/>
    <w:rsid w:val="00143B1D"/>
    <w:rsid w:val="00144133"/>
    <w:rsid w:val="00144582"/>
    <w:rsid w:val="00144931"/>
    <w:rsid w:val="00146E20"/>
    <w:rsid w:val="00146F5C"/>
    <w:rsid w:val="0014754A"/>
    <w:rsid w:val="00150639"/>
    <w:rsid w:val="00151F7E"/>
    <w:rsid w:val="00152828"/>
    <w:rsid w:val="0015301E"/>
    <w:rsid w:val="0016005C"/>
    <w:rsid w:val="00160B3A"/>
    <w:rsid w:val="00161F8E"/>
    <w:rsid w:val="00162621"/>
    <w:rsid w:val="00165142"/>
    <w:rsid w:val="00165407"/>
    <w:rsid w:val="00165769"/>
    <w:rsid w:val="001708D2"/>
    <w:rsid w:val="0017281B"/>
    <w:rsid w:val="00172B85"/>
    <w:rsid w:val="001731EA"/>
    <w:rsid w:val="001736FA"/>
    <w:rsid w:val="001754FE"/>
    <w:rsid w:val="0017588D"/>
    <w:rsid w:val="001769C0"/>
    <w:rsid w:val="001774C3"/>
    <w:rsid w:val="00180100"/>
    <w:rsid w:val="001856BA"/>
    <w:rsid w:val="0018674F"/>
    <w:rsid w:val="001873E8"/>
    <w:rsid w:val="00192803"/>
    <w:rsid w:val="00192E8C"/>
    <w:rsid w:val="00193052"/>
    <w:rsid w:val="001A00E6"/>
    <w:rsid w:val="001A25E6"/>
    <w:rsid w:val="001A3141"/>
    <w:rsid w:val="001A3170"/>
    <w:rsid w:val="001A3678"/>
    <w:rsid w:val="001A4ED9"/>
    <w:rsid w:val="001A7D08"/>
    <w:rsid w:val="001B6C94"/>
    <w:rsid w:val="001C0631"/>
    <w:rsid w:val="001C0923"/>
    <w:rsid w:val="001C0F7E"/>
    <w:rsid w:val="001C32AB"/>
    <w:rsid w:val="001C3865"/>
    <w:rsid w:val="001C4B12"/>
    <w:rsid w:val="001C64F6"/>
    <w:rsid w:val="001D2349"/>
    <w:rsid w:val="001D37EC"/>
    <w:rsid w:val="001D65CD"/>
    <w:rsid w:val="001D6C17"/>
    <w:rsid w:val="001D6EA9"/>
    <w:rsid w:val="001D6F9A"/>
    <w:rsid w:val="001D7720"/>
    <w:rsid w:val="001D789B"/>
    <w:rsid w:val="001E0F18"/>
    <w:rsid w:val="001E2C5B"/>
    <w:rsid w:val="001E5252"/>
    <w:rsid w:val="001F1CE3"/>
    <w:rsid w:val="001F288B"/>
    <w:rsid w:val="001F41EC"/>
    <w:rsid w:val="001F4407"/>
    <w:rsid w:val="001F6298"/>
    <w:rsid w:val="001F7540"/>
    <w:rsid w:val="002044AA"/>
    <w:rsid w:val="00205C3A"/>
    <w:rsid w:val="00207C98"/>
    <w:rsid w:val="00207DEB"/>
    <w:rsid w:val="002118B6"/>
    <w:rsid w:val="00212A94"/>
    <w:rsid w:val="00212CBD"/>
    <w:rsid w:val="00213B43"/>
    <w:rsid w:val="0022054E"/>
    <w:rsid w:val="002304BA"/>
    <w:rsid w:val="0023163C"/>
    <w:rsid w:val="00236012"/>
    <w:rsid w:val="002420C3"/>
    <w:rsid w:val="00244366"/>
    <w:rsid w:val="00245005"/>
    <w:rsid w:val="002454E3"/>
    <w:rsid w:val="00251FA7"/>
    <w:rsid w:val="00252253"/>
    <w:rsid w:val="0025242D"/>
    <w:rsid w:val="00253F74"/>
    <w:rsid w:val="00257152"/>
    <w:rsid w:val="0025761E"/>
    <w:rsid w:val="00262EED"/>
    <w:rsid w:val="00264057"/>
    <w:rsid w:val="00267CD6"/>
    <w:rsid w:val="002735ED"/>
    <w:rsid w:val="00273BBF"/>
    <w:rsid w:val="002752DD"/>
    <w:rsid w:val="00275353"/>
    <w:rsid w:val="002754ED"/>
    <w:rsid w:val="002767E3"/>
    <w:rsid w:val="00284694"/>
    <w:rsid w:val="00285632"/>
    <w:rsid w:val="00286577"/>
    <w:rsid w:val="002903B8"/>
    <w:rsid w:val="00291C85"/>
    <w:rsid w:val="002926D7"/>
    <w:rsid w:val="00294612"/>
    <w:rsid w:val="002946AC"/>
    <w:rsid w:val="00296EFE"/>
    <w:rsid w:val="002A06D0"/>
    <w:rsid w:val="002A18BF"/>
    <w:rsid w:val="002A1C6E"/>
    <w:rsid w:val="002A2636"/>
    <w:rsid w:val="002A2F44"/>
    <w:rsid w:val="002A4D30"/>
    <w:rsid w:val="002A50C6"/>
    <w:rsid w:val="002A6ECD"/>
    <w:rsid w:val="002B133A"/>
    <w:rsid w:val="002B46DB"/>
    <w:rsid w:val="002B47C8"/>
    <w:rsid w:val="002B6230"/>
    <w:rsid w:val="002C1053"/>
    <w:rsid w:val="002C3831"/>
    <w:rsid w:val="002C4044"/>
    <w:rsid w:val="002D17E2"/>
    <w:rsid w:val="002D1A43"/>
    <w:rsid w:val="002D5EF0"/>
    <w:rsid w:val="002D683F"/>
    <w:rsid w:val="002D69F0"/>
    <w:rsid w:val="002D7490"/>
    <w:rsid w:val="002E14F1"/>
    <w:rsid w:val="002E2951"/>
    <w:rsid w:val="002E4519"/>
    <w:rsid w:val="002E5581"/>
    <w:rsid w:val="002E5B03"/>
    <w:rsid w:val="002F2855"/>
    <w:rsid w:val="002F2D4B"/>
    <w:rsid w:val="002F43B6"/>
    <w:rsid w:val="002F4EB8"/>
    <w:rsid w:val="002F53E4"/>
    <w:rsid w:val="00300997"/>
    <w:rsid w:val="00302D63"/>
    <w:rsid w:val="00310E6A"/>
    <w:rsid w:val="0031182A"/>
    <w:rsid w:val="00312AE6"/>
    <w:rsid w:val="00314EF7"/>
    <w:rsid w:val="0031683E"/>
    <w:rsid w:val="0031689B"/>
    <w:rsid w:val="00316F65"/>
    <w:rsid w:val="003236DB"/>
    <w:rsid w:val="00323741"/>
    <w:rsid w:val="00325623"/>
    <w:rsid w:val="00327E0F"/>
    <w:rsid w:val="00331E32"/>
    <w:rsid w:val="00331EF7"/>
    <w:rsid w:val="003325B5"/>
    <w:rsid w:val="0033377B"/>
    <w:rsid w:val="00333EFE"/>
    <w:rsid w:val="00334009"/>
    <w:rsid w:val="003344D6"/>
    <w:rsid w:val="00334AA3"/>
    <w:rsid w:val="00335756"/>
    <w:rsid w:val="00337C21"/>
    <w:rsid w:val="00340B21"/>
    <w:rsid w:val="003449AC"/>
    <w:rsid w:val="00350198"/>
    <w:rsid w:val="003502DB"/>
    <w:rsid w:val="0035215A"/>
    <w:rsid w:val="003536FA"/>
    <w:rsid w:val="003547CC"/>
    <w:rsid w:val="00354F2A"/>
    <w:rsid w:val="00355DC2"/>
    <w:rsid w:val="00356705"/>
    <w:rsid w:val="00362B16"/>
    <w:rsid w:val="00364E84"/>
    <w:rsid w:val="00365F73"/>
    <w:rsid w:val="0037048D"/>
    <w:rsid w:val="003709A9"/>
    <w:rsid w:val="00370D32"/>
    <w:rsid w:val="003722EC"/>
    <w:rsid w:val="00372533"/>
    <w:rsid w:val="003759BB"/>
    <w:rsid w:val="00375EBF"/>
    <w:rsid w:val="00380C69"/>
    <w:rsid w:val="00386033"/>
    <w:rsid w:val="00386C93"/>
    <w:rsid w:val="003874FD"/>
    <w:rsid w:val="00390952"/>
    <w:rsid w:val="003951B2"/>
    <w:rsid w:val="00397858"/>
    <w:rsid w:val="00397DB1"/>
    <w:rsid w:val="00397FDB"/>
    <w:rsid w:val="003A0039"/>
    <w:rsid w:val="003A1B7A"/>
    <w:rsid w:val="003A2C82"/>
    <w:rsid w:val="003A2CB3"/>
    <w:rsid w:val="003A380B"/>
    <w:rsid w:val="003A47E8"/>
    <w:rsid w:val="003A4A52"/>
    <w:rsid w:val="003A4B75"/>
    <w:rsid w:val="003A516F"/>
    <w:rsid w:val="003A5B2E"/>
    <w:rsid w:val="003A7C5F"/>
    <w:rsid w:val="003B1F62"/>
    <w:rsid w:val="003B4987"/>
    <w:rsid w:val="003B4EC6"/>
    <w:rsid w:val="003B6722"/>
    <w:rsid w:val="003B6AD0"/>
    <w:rsid w:val="003B7F57"/>
    <w:rsid w:val="003C1F58"/>
    <w:rsid w:val="003C3F94"/>
    <w:rsid w:val="003C4B9F"/>
    <w:rsid w:val="003C4D88"/>
    <w:rsid w:val="003C4DB3"/>
    <w:rsid w:val="003C50F4"/>
    <w:rsid w:val="003C5942"/>
    <w:rsid w:val="003D05A2"/>
    <w:rsid w:val="003D14C6"/>
    <w:rsid w:val="003D1B28"/>
    <w:rsid w:val="003D3391"/>
    <w:rsid w:val="003D4353"/>
    <w:rsid w:val="003D6DD4"/>
    <w:rsid w:val="003E0703"/>
    <w:rsid w:val="003E10EF"/>
    <w:rsid w:val="003E199B"/>
    <w:rsid w:val="003E2226"/>
    <w:rsid w:val="003E3476"/>
    <w:rsid w:val="003E6A25"/>
    <w:rsid w:val="003F1D60"/>
    <w:rsid w:val="003F2B41"/>
    <w:rsid w:val="003F397C"/>
    <w:rsid w:val="003F46EC"/>
    <w:rsid w:val="003F5B19"/>
    <w:rsid w:val="003F732D"/>
    <w:rsid w:val="00405775"/>
    <w:rsid w:val="00405DCC"/>
    <w:rsid w:val="004066C4"/>
    <w:rsid w:val="0041185E"/>
    <w:rsid w:val="00412B1F"/>
    <w:rsid w:val="00412F4F"/>
    <w:rsid w:val="004159F0"/>
    <w:rsid w:val="00415A33"/>
    <w:rsid w:val="00420414"/>
    <w:rsid w:val="00421FCE"/>
    <w:rsid w:val="004240C0"/>
    <w:rsid w:val="00425BB2"/>
    <w:rsid w:val="00426262"/>
    <w:rsid w:val="00431B0B"/>
    <w:rsid w:val="00433C40"/>
    <w:rsid w:val="00434B8D"/>
    <w:rsid w:val="004367FB"/>
    <w:rsid w:val="004374A1"/>
    <w:rsid w:val="004377FC"/>
    <w:rsid w:val="00443F33"/>
    <w:rsid w:val="00444D23"/>
    <w:rsid w:val="004460A1"/>
    <w:rsid w:val="00446CF2"/>
    <w:rsid w:val="004507E6"/>
    <w:rsid w:val="00450B46"/>
    <w:rsid w:val="00453E57"/>
    <w:rsid w:val="00453FF5"/>
    <w:rsid w:val="00457674"/>
    <w:rsid w:val="004619CF"/>
    <w:rsid w:val="00464102"/>
    <w:rsid w:val="00464B5F"/>
    <w:rsid w:val="00465116"/>
    <w:rsid w:val="00466802"/>
    <w:rsid w:val="0047338A"/>
    <w:rsid w:val="0047381C"/>
    <w:rsid w:val="00476113"/>
    <w:rsid w:val="00477F8E"/>
    <w:rsid w:val="00483EA3"/>
    <w:rsid w:val="00485338"/>
    <w:rsid w:val="00486BB0"/>
    <w:rsid w:val="0049151A"/>
    <w:rsid w:val="004942F4"/>
    <w:rsid w:val="00494B84"/>
    <w:rsid w:val="0049728F"/>
    <w:rsid w:val="0049742B"/>
    <w:rsid w:val="004A1E57"/>
    <w:rsid w:val="004A2C7D"/>
    <w:rsid w:val="004A3EE4"/>
    <w:rsid w:val="004B15C5"/>
    <w:rsid w:val="004B2EA4"/>
    <w:rsid w:val="004B516D"/>
    <w:rsid w:val="004B76E9"/>
    <w:rsid w:val="004B7D61"/>
    <w:rsid w:val="004C0A0F"/>
    <w:rsid w:val="004C1B47"/>
    <w:rsid w:val="004C1DCB"/>
    <w:rsid w:val="004C3C0C"/>
    <w:rsid w:val="004C55CD"/>
    <w:rsid w:val="004C64CA"/>
    <w:rsid w:val="004C7977"/>
    <w:rsid w:val="004D3157"/>
    <w:rsid w:val="004D7D32"/>
    <w:rsid w:val="004E0D17"/>
    <w:rsid w:val="004F04C9"/>
    <w:rsid w:val="004F1B86"/>
    <w:rsid w:val="004F5C90"/>
    <w:rsid w:val="004F6B6A"/>
    <w:rsid w:val="005004B7"/>
    <w:rsid w:val="0050205A"/>
    <w:rsid w:val="005072C3"/>
    <w:rsid w:val="00507370"/>
    <w:rsid w:val="00507D3E"/>
    <w:rsid w:val="00510A42"/>
    <w:rsid w:val="00511B7F"/>
    <w:rsid w:val="00511B86"/>
    <w:rsid w:val="00512972"/>
    <w:rsid w:val="00514B32"/>
    <w:rsid w:val="00515B7C"/>
    <w:rsid w:val="00515F7E"/>
    <w:rsid w:val="00516B20"/>
    <w:rsid w:val="0052245A"/>
    <w:rsid w:val="00522581"/>
    <w:rsid w:val="005234DA"/>
    <w:rsid w:val="00525343"/>
    <w:rsid w:val="005265AE"/>
    <w:rsid w:val="00531818"/>
    <w:rsid w:val="0054316E"/>
    <w:rsid w:val="005444DF"/>
    <w:rsid w:val="00546986"/>
    <w:rsid w:val="00556691"/>
    <w:rsid w:val="005608DF"/>
    <w:rsid w:val="00561024"/>
    <w:rsid w:val="005636C0"/>
    <w:rsid w:val="0056373F"/>
    <w:rsid w:val="005638D2"/>
    <w:rsid w:val="00570920"/>
    <w:rsid w:val="00571291"/>
    <w:rsid w:val="00571BBC"/>
    <w:rsid w:val="00571F12"/>
    <w:rsid w:val="005770B7"/>
    <w:rsid w:val="005806E0"/>
    <w:rsid w:val="00584E56"/>
    <w:rsid w:val="00585E4B"/>
    <w:rsid w:val="00586365"/>
    <w:rsid w:val="00587088"/>
    <w:rsid w:val="00590CB4"/>
    <w:rsid w:val="00591B83"/>
    <w:rsid w:val="00593BAD"/>
    <w:rsid w:val="00596742"/>
    <w:rsid w:val="005A0652"/>
    <w:rsid w:val="005A0F88"/>
    <w:rsid w:val="005A54CC"/>
    <w:rsid w:val="005B00CB"/>
    <w:rsid w:val="005B0474"/>
    <w:rsid w:val="005B1C7D"/>
    <w:rsid w:val="005B32BD"/>
    <w:rsid w:val="005B33E3"/>
    <w:rsid w:val="005B3D7A"/>
    <w:rsid w:val="005C0412"/>
    <w:rsid w:val="005C0721"/>
    <w:rsid w:val="005C26BD"/>
    <w:rsid w:val="005C3670"/>
    <w:rsid w:val="005C602F"/>
    <w:rsid w:val="005C72EF"/>
    <w:rsid w:val="005D2422"/>
    <w:rsid w:val="005D57D2"/>
    <w:rsid w:val="005D5B91"/>
    <w:rsid w:val="005D60BA"/>
    <w:rsid w:val="005D663B"/>
    <w:rsid w:val="005D75C9"/>
    <w:rsid w:val="005E3597"/>
    <w:rsid w:val="005E3CED"/>
    <w:rsid w:val="005E49FC"/>
    <w:rsid w:val="005E4C53"/>
    <w:rsid w:val="005E6B4B"/>
    <w:rsid w:val="005E76A5"/>
    <w:rsid w:val="005F2C63"/>
    <w:rsid w:val="005F3570"/>
    <w:rsid w:val="005F3612"/>
    <w:rsid w:val="005F53D3"/>
    <w:rsid w:val="005F6596"/>
    <w:rsid w:val="00601AA3"/>
    <w:rsid w:val="00602053"/>
    <w:rsid w:val="006030EE"/>
    <w:rsid w:val="00605CD1"/>
    <w:rsid w:val="00610D40"/>
    <w:rsid w:val="0061127F"/>
    <w:rsid w:val="00613EC9"/>
    <w:rsid w:val="006149B4"/>
    <w:rsid w:val="00615380"/>
    <w:rsid w:val="006153D5"/>
    <w:rsid w:val="006153D9"/>
    <w:rsid w:val="00616D01"/>
    <w:rsid w:val="0062274A"/>
    <w:rsid w:val="006238A3"/>
    <w:rsid w:val="006263C9"/>
    <w:rsid w:val="00627503"/>
    <w:rsid w:val="00632609"/>
    <w:rsid w:val="00634481"/>
    <w:rsid w:val="0064002B"/>
    <w:rsid w:val="00641192"/>
    <w:rsid w:val="0064121A"/>
    <w:rsid w:val="00642DA2"/>
    <w:rsid w:val="006434D7"/>
    <w:rsid w:val="006442A2"/>
    <w:rsid w:val="006462B4"/>
    <w:rsid w:val="00650A33"/>
    <w:rsid w:val="0065185B"/>
    <w:rsid w:val="0065260D"/>
    <w:rsid w:val="00653724"/>
    <w:rsid w:val="0065533D"/>
    <w:rsid w:val="006563A8"/>
    <w:rsid w:val="00657324"/>
    <w:rsid w:val="006574C1"/>
    <w:rsid w:val="0065753A"/>
    <w:rsid w:val="00661E0C"/>
    <w:rsid w:val="006629BD"/>
    <w:rsid w:val="006630A5"/>
    <w:rsid w:val="00664612"/>
    <w:rsid w:val="00666525"/>
    <w:rsid w:val="00666794"/>
    <w:rsid w:val="00667843"/>
    <w:rsid w:val="00673BE5"/>
    <w:rsid w:val="00674278"/>
    <w:rsid w:val="006758E3"/>
    <w:rsid w:val="00677BA0"/>
    <w:rsid w:val="00680DC2"/>
    <w:rsid w:val="0068349A"/>
    <w:rsid w:val="00684008"/>
    <w:rsid w:val="006925DE"/>
    <w:rsid w:val="00696A40"/>
    <w:rsid w:val="006A2682"/>
    <w:rsid w:val="006A316E"/>
    <w:rsid w:val="006A38A5"/>
    <w:rsid w:val="006A465B"/>
    <w:rsid w:val="006A4C21"/>
    <w:rsid w:val="006A4DFB"/>
    <w:rsid w:val="006A67BE"/>
    <w:rsid w:val="006B160B"/>
    <w:rsid w:val="006B2511"/>
    <w:rsid w:val="006B42FA"/>
    <w:rsid w:val="006B4A1B"/>
    <w:rsid w:val="006B772F"/>
    <w:rsid w:val="006C09FE"/>
    <w:rsid w:val="006C1598"/>
    <w:rsid w:val="006C243B"/>
    <w:rsid w:val="006C4508"/>
    <w:rsid w:val="006C580D"/>
    <w:rsid w:val="006C610F"/>
    <w:rsid w:val="006C6680"/>
    <w:rsid w:val="006C6B42"/>
    <w:rsid w:val="006C7245"/>
    <w:rsid w:val="006C73E0"/>
    <w:rsid w:val="006D0169"/>
    <w:rsid w:val="006D0A32"/>
    <w:rsid w:val="006D23DE"/>
    <w:rsid w:val="006D3893"/>
    <w:rsid w:val="006D3E3D"/>
    <w:rsid w:val="006D65FD"/>
    <w:rsid w:val="006D6E01"/>
    <w:rsid w:val="006E1A80"/>
    <w:rsid w:val="006E313A"/>
    <w:rsid w:val="006F0371"/>
    <w:rsid w:val="006F0B98"/>
    <w:rsid w:val="006F1D95"/>
    <w:rsid w:val="006F26C1"/>
    <w:rsid w:val="006F2802"/>
    <w:rsid w:val="006F3432"/>
    <w:rsid w:val="006F381F"/>
    <w:rsid w:val="006F3E08"/>
    <w:rsid w:val="006F410E"/>
    <w:rsid w:val="006F6A63"/>
    <w:rsid w:val="006F6E37"/>
    <w:rsid w:val="007008F5"/>
    <w:rsid w:val="007013E1"/>
    <w:rsid w:val="0070683E"/>
    <w:rsid w:val="00717517"/>
    <w:rsid w:val="00720F8F"/>
    <w:rsid w:val="007211A9"/>
    <w:rsid w:val="00721323"/>
    <w:rsid w:val="00724251"/>
    <w:rsid w:val="00724513"/>
    <w:rsid w:val="00724F78"/>
    <w:rsid w:val="00725BA4"/>
    <w:rsid w:val="007272C0"/>
    <w:rsid w:val="00731ABA"/>
    <w:rsid w:val="007325F6"/>
    <w:rsid w:val="00735860"/>
    <w:rsid w:val="00743217"/>
    <w:rsid w:val="0074637A"/>
    <w:rsid w:val="00746ED6"/>
    <w:rsid w:val="00752542"/>
    <w:rsid w:val="00754DAD"/>
    <w:rsid w:val="00755D36"/>
    <w:rsid w:val="00760820"/>
    <w:rsid w:val="0076280C"/>
    <w:rsid w:val="00765FAC"/>
    <w:rsid w:val="00766C77"/>
    <w:rsid w:val="00772988"/>
    <w:rsid w:val="00773DF9"/>
    <w:rsid w:val="00774F72"/>
    <w:rsid w:val="00774FB7"/>
    <w:rsid w:val="00780CCB"/>
    <w:rsid w:val="00781816"/>
    <w:rsid w:val="00783B62"/>
    <w:rsid w:val="0078517C"/>
    <w:rsid w:val="0078765E"/>
    <w:rsid w:val="00787C3F"/>
    <w:rsid w:val="00790ADD"/>
    <w:rsid w:val="00791C70"/>
    <w:rsid w:val="00796B6C"/>
    <w:rsid w:val="00796DA8"/>
    <w:rsid w:val="00796EBF"/>
    <w:rsid w:val="007978DE"/>
    <w:rsid w:val="007A3ED1"/>
    <w:rsid w:val="007A6B55"/>
    <w:rsid w:val="007B150B"/>
    <w:rsid w:val="007B29EE"/>
    <w:rsid w:val="007B2A3E"/>
    <w:rsid w:val="007B3AB0"/>
    <w:rsid w:val="007B73EF"/>
    <w:rsid w:val="007C012E"/>
    <w:rsid w:val="007C2148"/>
    <w:rsid w:val="007C2798"/>
    <w:rsid w:val="007C4E4B"/>
    <w:rsid w:val="007C4F80"/>
    <w:rsid w:val="007C4FF6"/>
    <w:rsid w:val="007C6124"/>
    <w:rsid w:val="007C64CF"/>
    <w:rsid w:val="007C7239"/>
    <w:rsid w:val="007D54D5"/>
    <w:rsid w:val="007D5D03"/>
    <w:rsid w:val="007D5EC7"/>
    <w:rsid w:val="007D6726"/>
    <w:rsid w:val="007D68DA"/>
    <w:rsid w:val="007D7EA9"/>
    <w:rsid w:val="007E2356"/>
    <w:rsid w:val="007E39B6"/>
    <w:rsid w:val="007E528C"/>
    <w:rsid w:val="007E5366"/>
    <w:rsid w:val="007F44A5"/>
    <w:rsid w:val="007F5637"/>
    <w:rsid w:val="007F7B71"/>
    <w:rsid w:val="00807D34"/>
    <w:rsid w:val="00810C89"/>
    <w:rsid w:val="00812A62"/>
    <w:rsid w:val="00815190"/>
    <w:rsid w:val="0081628A"/>
    <w:rsid w:val="00816FD2"/>
    <w:rsid w:val="00822159"/>
    <w:rsid w:val="00824F17"/>
    <w:rsid w:val="00825CC4"/>
    <w:rsid w:val="008272AA"/>
    <w:rsid w:val="008305F1"/>
    <w:rsid w:val="00831B06"/>
    <w:rsid w:val="00833033"/>
    <w:rsid w:val="00835F73"/>
    <w:rsid w:val="00836303"/>
    <w:rsid w:val="00836914"/>
    <w:rsid w:val="00836FD8"/>
    <w:rsid w:val="00840EBC"/>
    <w:rsid w:val="00840F6D"/>
    <w:rsid w:val="008416CE"/>
    <w:rsid w:val="008445B6"/>
    <w:rsid w:val="008449A0"/>
    <w:rsid w:val="00844AE4"/>
    <w:rsid w:val="0084551E"/>
    <w:rsid w:val="0084649C"/>
    <w:rsid w:val="00846BD7"/>
    <w:rsid w:val="008471D9"/>
    <w:rsid w:val="0084733F"/>
    <w:rsid w:val="00847F96"/>
    <w:rsid w:val="0085275B"/>
    <w:rsid w:val="008530CE"/>
    <w:rsid w:val="008539B5"/>
    <w:rsid w:val="0085471F"/>
    <w:rsid w:val="00856150"/>
    <w:rsid w:val="00856F0C"/>
    <w:rsid w:val="00857F38"/>
    <w:rsid w:val="00860156"/>
    <w:rsid w:val="00862A30"/>
    <w:rsid w:val="00865973"/>
    <w:rsid w:val="00867909"/>
    <w:rsid w:val="00871EBF"/>
    <w:rsid w:val="0087305B"/>
    <w:rsid w:val="00873B5D"/>
    <w:rsid w:val="008747F1"/>
    <w:rsid w:val="008749F2"/>
    <w:rsid w:val="00875EFA"/>
    <w:rsid w:val="00877275"/>
    <w:rsid w:val="008808F1"/>
    <w:rsid w:val="00880B37"/>
    <w:rsid w:val="00882BA5"/>
    <w:rsid w:val="00882E53"/>
    <w:rsid w:val="00882E5E"/>
    <w:rsid w:val="00885442"/>
    <w:rsid w:val="00887879"/>
    <w:rsid w:val="00887E27"/>
    <w:rsid w:val="008901F1"/>
    <w:rsid w:val="00892225"/>
    <w:rsid w:val="00893BDA"/>
    <w:rsid w:val="0089422C"/>
    <w:rsid w:val="0089653B"/>
    <w:rsid w:val="008B035C"/>
    <w:rsid w:val="008B0BF9"/>
    <w:rsid w:val="008B1D51"/>
    <w:rsid w:val="008B36E1"/>
    <w:rsid w:val="008B48FB"/>
    <w:rsid w:val="008C15D0"/>
    <w:rsid w:val="008C1CFD"/>
    <w:rsid w:val="008C20A2"/>
    <w:rsid w:val="008C3215"/>
    <w:rsid w:val="008C39F6"/>
    <w:rsid w:val="008C3AB3"/>
    <w:rsid w:val="008C4A27"/>
    <w:rsid w:val="008C4A4B"/>
    <w:rsid w:val="008C5F5A"/>
    <w:rsid w:val="008D0E18"/>
    <w:rsid w:val="008D1496"/>
    <w:rsid w:val="008D2197"/>
    <w:rsid w:val="008E0080"/>
    <w:rsid w:val="008E449E"/>
    <w:rsid w:val="008E481F"/>
    <w:rsid w:val="008E4E83"/>
    <w:rsid w:val="008E68F7"/>
    <w:rsid w:val="008F0171"/>
    <w:rsid w:val="008F0B74"/>
    <w:rsid w:val="008F1148"/>
    <w:rsid w:val="008F129D"/>
    <w:rsid w:val="008F4E67"/>
    <w:rsid w:val="008F5556"/>
    <w:rsid w:val="009006ED"/>
    <w:rsid w:val="00900BC9"/>
    <w:rsid w:val="00904B24"/>
    <w:rsid w:val="0091059D"/>
    <w:rsid w:val="009120D5"/>
    <w:rsid w:val="00912B5C"/>
    <w:rsid w:val="00913536"/>
    <w:rsid w:val="009158A2"/>
    <w:rsid w:val="009164A6"/>
    <w:rsid w:val="009205BF"/>
    <w:rsid w:val="00923D32"/>
    <w:rsid w:val="00925CAE"/>
    <w:rsid w:val="00937807"/>
    <w:rsid w:val="00940FDB"/>
    <w:rsid w:val="00941DF7"/>
    <w:rsid w:val="00942D33"/>
    <w:rsid w:val="009511E5"/>
    <w:rsid w:val="009514B8"/>
    <w:rsid w:val="00952532"/>
    <w:rsid w:val="00952EC2"/>
    <w:rsid w:val="00953D41"/>
    <w:rsid w:val="009546BB"/>
    <w:rsid w:val="00955F90"/>
    <w:rsid w:val="009574E1"/>
    <w:rsid w:val="00957665"/>
    <w:rsid w:val="009613EC"/>
    <w:rsid w:val="0096341A"/>
    <w:rsid w:val="009635CB"/>
    <w:rsid w:val="00965A37"/>
    <w:rsid w:val="00970A93"/>
    <w:rsid w:val="00972441"/>
    <w:rsid w:val="00980EA1"/>
    <w:rsid w:val="009814D7"/>
    <w:rsid w:val="00982BB9"/>
    <w:rsid w:val="00983F1C"/>
    <w:rsid w:val="0098621A"/>
    <w:rsid w:val="00990A39"/>
    <w:rsid w:val="00993DB5"/>
    <w:rsid w:val="00994866"/>
    <w:rsid w:val="00996393"/>
    <w:rsid w:val="0099661E"/>
    <w:rsid w:val="009973D7"/>
    <w:rsid w:val="009A3084"/>
    <w:rsid w:val="009A3597"/>
    <w:rsid w:val="009A5710"/>
    <w:rsid w:val="009A5C4F"/>
    <w:rsid w:val="009A5D45"/>
    <w:rsid w:val="009A7075"/>
    <w:rsid w:val="009B0B74"/>
    <w:rsid w:val="009B43BB"/>
    <w:rsid w:val="009B4BFD"/>
    <w:rsid w:val="009B5A0D"/>
    <w:rsid w:val="009B5D23"/>
    <w:rsid w:val="009B7562"/>
    <w:rsid w:val="009C31C2"/>
    <w:rsid w:val="009C418B"/>
    <w:rsid w:val="009C4DDF"/>
    <w:rsid w:val="009C51B4"/>
    <w:rsid w:val="009C6941"/>
    <w:rsid w:val="009D0560"/>
    <w:rsid w:val="009D1713"/>
    <w:rsid w:val="009D1CEF"/>
    <w:rsid w:val="009D2030"/>
    <w:rsid w:val="009D32D4"/>
    <w:rsid w:val="009D3C16"/>
    <w:rsid w:val="009D5554"/>
    <w:rsid w:val="009D5EEE"/>
    <w:rsid w:val="009E16E8"/>
    <w:rsid w:val="009E306E"/>
    <w:rsid w:val="009E5473"/>
    <w:rsid w:val="009E79BE"/>
    <w:rsid w:val="009E7BEF"/>
    <w:rsid w:val="009F0078"/>
    <w:rsid w:val="009F256C"/>
    <w:rsid w:val="009F5713"/>
    <w:rsid w:val="009F623E"/>
    <w:rsid w:val="009F7DC1"/>
    <w:rsid w:val="00A00D9C"/>
    <w:rsid w:val="00A03194"/>
    <w:rsid w:val="00A044F8"/>
    <w:rsid w:val="00A04882"/>
    <w:rsid w:val="00A04E46"/>
    <w:rsid w:val="00A05A6E"/>
    <w:rsid w:val="00A06471"/>
    <w:rsid w:val="00A065AA"/>
    <w:rsid w:val="00A11646"/>
    <w:rsid w:val="00A11A45"/>
    <w:rsid w:val="00A124AA"/>
    <w:rsid w:val="00A13DB5"/>
    <w:rsid w:val="00A155DB"/>
    <w:rsid w:val="00A17702"/>
    <w:rsid w:val="00A272E8"/>
    <w:rsid w:val="00A30229"/>
    <w:rsid w:val="00A3252B"/>
    <w:rsid w:val="00A32D13"/>
    <w:rsid w:val="00A351C9"/>
    <w:rsid w:val="00A36F15"/>
    <w:rsid w:val="00A372E6"/>
    <w:rsid w:val="00A4104F"/>
    <w:rsid w:val="00A41B34"/>
    <w:rsid w:val="00A4227B"/>
    <w:rsid w:val="00A4521C"/>
    <w:rsid w:val="00A45C1A"/>
    <w:rsid w:val="00A47B0A"/>
    <w:rsid w:val="00A53FB0"/>
    <w:rsid w:val="00A553A9"/>
    <w:rsid w:val="00A55446"/>
    <w:rsid w:val="00A60550"/>
    <w:rsid w:val="00A63936"/>
    <w:rsid w:val="00A63D12"/>
    <w:rsid w:val="00A7436B"/>
    <w:rsid w:val="00A761FE"/>
    <w:rsid w:val="00A8073E"/>
    <w:rsid w:val="00A813DE"/>
    <w:rsid w:val="00A81D72"/>
    <w:rsid w:val="00A8290D"/>
    <w:rsid w:val="00A83D10"/>
    <w:rsid w:val="00A8692C"/>
    <w:rsid w:val="00A86EF6"/>
    <w:rsid w:val="00A87183"/>
    <w:rsid w:val="00A932AB"/>
    <w:rsid w:val="00A93488"/>
    <w:rsid w:val="00A940C7"/>
    <w:rsid w:val="00A962B7"/>
    <w:rsid w:val="00A96569"/>
    <w:rsid w:val="00A9697C"/>
    <w:rsid w:val="00A972FF"/>
    <w:rsid w:val="00AA4FD3"/>
    <w:rsid w:val="00AA5911"/>
    <w:rsid w:val="00AA597E"/>
    <w:rsid w:val="00AA6214"/>
    <w:rsid w:val="00AA65E7"/>
    <w:rsid w:val="00AA72C1"/>
    <w:rsid w:val="00AB4C24"/>
    <w:rsid w:val="00AB6B99"/>
    <w:rsid w:val="00AC5880"/>
    <w:rsid w:val="00AC6B88"/>
    <w:rsid w:val="00AD1F6C"/>
    <w:rsid w:val="00AD2B2C"/>
    <w:rsid w:val="00AD3794"/>
    <w:rsid w:val="00AD5E1A"/>
    <w:rsid w:val="00AD6F8A"/>
    <w:rsid w:val="00AD74D3"/>
    <w:rsid w:val="00AE0BBD"/>
    <w:rsid w:val="00AE1DE4"/>
    <w:rsid w:val="00AE30C9"/>
    <w:rsid w:val="00AF0EAA"/>
    <w:rsid w:val="00AF19B7"/>
    <w:rsid w:val="00AF20AB"/>
    <w:rsid w:val="00AF3111"/>
    <w:rsid w:val="00AF46AC"/>
    <w:rsid w:val="00AF60CF"/>
    <w:rsid w:val="00AF63CA"/>
    <w:rsid w:val="00AF7096"/>
    <w:rsid w:val="00B00CD7"/>
    <w:rsid w:val="00B00E23"/>
    <w:rsid w:val="00B01254"/>
    <w:rsid w:val="00B014CA"/>
    <w:rsid w:val="00B018D6"/>
    <w:rsid w:val="00B028C3"/>
    <w:rsid w:val="00B03C54"/>
    <w:rsid w:val="00B04693"/>
    <w:rsid w:val="00B05A48"/>
    <w:rsid w:val="00B05E59"/>
    <w:rsid w:val="00B0675F"/>
    <w:rsid w:val="00B108B1"/>
    <w:rsid w:val="00B11ABC"/>
    <w:rsid w:val="00B12DD4"/>
    <w:rsid w:val="00B145C2"/>
    <w:rsid w:val="00B170BF"/>
    <w:rsid w:val="00B21F95"/>
    <w:rsid w:val="00B25044"/>
    <w:rsid w:val="00B26914"/>
    <w:rsid w:val="00B26B5E"/>
    <w:rsid w:val="00B26EE0"/>
    <w:rsid w:val="00B30A3B"/>
    <w:rsid w:val="00B33624"/>
    <w:rsid w:val="00B33BF9"/>
    <w:rsid w:val="00B36A17"/>
    <w:rsid w:val="00B3751E"/>
    <w:rsid w:val="00B42B51"/>
    <w:rsid w:val="00B51014"/>
    <w:rsid w:val="00B5104C"/>
    <w:rsid w:val="00B53C68"/>
    <w:rsid w:val="00B55580"/>
    <w:rsid w:val="00B56BD0"/>
    <w:rsid w:val="00B5718A"/>
    <w:rsid w:val="00B57E3A"/>
    <w:rsid w:val="00B60DFA"/>
    <w:rsid w:val="00B61C45"/>
    <w:rsid w:val="00B63681"/>
    <w:rsid w:val="00B6546B"/>
    <w:rsid w:val="00B67682"/>
    <w:rsid w:val="00B67932"/>
    <w:rsid w:val="00B7038A"/>
    <w:rsid w:val="00B70A19"/>
    <w:rsid w:val="00B70A91"/>
    <w:rsid w:val="00B74531"/>
    <w:rsid w:val="00B74E59"/>
    <w:rsid w:val="00B763C6"/>
    <w:rsid w:val="00B772F6"/>
    <w:rsid w:val="00B80037"/>
    <w:rsid w:val="00B808E8"/>
    <w:rsid w:val="00B833D8"/>
    <w:rsid w:val="00B84B83"/>
    <w:rsid w:val="00B85DE5"/>
    <w:rsid w:val="00B920DD"/>
    <w:rsid w:val="00B944C8"/>
    <w:rsid w:val="00B944EE"/>
    <w:rsid w:val="00B945DF"/>
    <w:rsid w:val="00B95999"/>
    <w:rsid w:val="00BA166E"/>
    <w:rsid w:val="00BA197F"/>
    <w:rsid w:val="00BA238B"/>
    <w:rsid w:val="00BA47DD"/>
    <w:rsid w:val="00BA55AF"/>
    <w:rsid w:val="00BB05B0"/>
    <w:rsid w:val="00BB1A68"/>
    <w:rsid w:val="00BB3F0B"/>
    <w:rsid w:val="00BB5960"/>
    <w:rsid w:val="00BB66DE"/>
    <w:rsid w:val="00BB7DD1"/>
    <w:rsid w:val="00BC3014"/>
    <w:rsid w:val="00BC3C16"/>
    <w:rsid w:val="00BC6945"/>
    <w:rsid w:val="00BD0047"/>
    <w:rsid w:val="00BD185C"/>
    <w:rsid w:val="00BD28B8"/>
    <w:rsid w:val="00BD3DAE"/>
    <w:rsid w:val="00BE0B93"/>
    <w:rsid w:val="00BE377F"/>
    <w:rsid w:val="00BE3CC3"/>
    <w:rsid w:val="00BF22F4"/>
    <w:rsid w:val="00BF2CAC"/>
    <w:rsid w:val="00BF3549"/>
    <w:rsid w:val="00BF3F69"/>
    <w:rsid w:val="00BF5B08"/>
    <w:rsid w:val="00BF627B"/>
    <w:rsid w:val="00C0182C"/>
    <w:rsid w:val="00C02C58"/>
    <w:rsid w:val="00C04339"/>
    <w:rsid w:val="00C06873"/>
    <w:rsid w:val="00C06A4D"/>
    <w:rsid w:val="00C06BB1"/>
    <w:rsid w:val="00C124E9"/>
    <w:rsid w:val="00C13235"/>
    <w:rsid w:val="00C174F3"/>
    <w:rsid w:val="00C21A83"/>
    <w:rsid w:val="00C22721"/>
    <w:rsid w:val="00C2445C"/>
    <w:rsid w:val="00C27612"/>
    <w:rsid w:val="00C3054D"/>
    <w:rsid w:val="00C35999"/>
    <w:rsid w:val="00C37EF0"/>
    <w:rsid w:val="00C406CD"/>
    <w:rsid w:val="00C43A97"/>
    <w:rsid w:val="00C43FF0"/>
    <w:rsid w:val="00C44F91"/>
    <w:rsid w:val="00C46F1A"/>
    <w:rsid w:val="00C50184"/>
    <w:rsid w:val="00C504FA"/>
    <w:rsid w:val="00C51A16"/>
    <w:rsid w:val="00C51DEF"/>
    <w:rsid w:val="00C561B3"/>
    <w:rsid w:val="00C563F7"/>
    <w:rsid w:val="00C612B7"/>
    <w:rsid w:val="00C6399D"/>
    <w:rsid w:val="00C65BBC"/>
    <w:rsid w:val="00C6739B"/>
    <w:rsid w:val="00C7098B"/>
    <w:rsid w:val="00C725C6"/>
    <w:rsid w:val="00C73348"/>
    <w:rsid w:val="00C73480"/>
    <w:rsid w:val="00C73BF8"/>
    <w:rsid w:val="00C76AD5"/>
    <w:rsid w:val="00C81530"/>
    <w:rsid w:val="00C8223F"/>
    <w:rsid w:val="00C82B5D"/>
    <w:rsid w:val="00C8490E"/>
    <w:rsid w:val="00C84EA5"/>
    <w:rsid w:val="00C9156E"/>
    <w:rsid w:val="00C9425C"/>
    <w:rsid w:val="00C94923"/>
    <w:rsid w:val="00C97CBF"/>
    <w:rsid w:val="00CA29A5"/>
    <w:rsid w:val="00CA43C0"/>
    <w:rsid w:val="00CA4CEE"/>
    <w:rsid w:val="00CA750C"/>
    <w:rsid w:val="00CB0B69"/>
    <w:rsid w:val="00CB2025"/>
    <w:rsid w:val="00CB4151"/>
    <w:rsid w:val="00CB5502"/>
    <w:rsid w:val="00CB67E3"/>
    <w:rsid w:val="00CC0A67"/>
    <w:rsid w:val="00CC1AD0"/>
    <w:rsid w:val="00CC4AC1"/>
    <w:rsid w:val="00CC6618"/>
    <w:rsid w:val="00CC6EF6"/>
    <w:rsid w:val="00CD0C9F"/>
    <w:rsid w:val="00CD0F1C"/>
    <w:rsid w:val="00CD141C"/>
    <w:rsid w:val="00CD1E88"/>
    <w:rsid w:val="00CD2EF9"/>
    <w:rsid w:val="00CD4ECE"/>
    <w:rsid w:val="00CE000A"/>
    <w:rsid w:val="00CE1E9E"/>
    <w:rsid w:val="00CE2A15"/>
    <w:rsid w:val="00CE2C91"/>
    <w:rsid w:val="00CE4762"/>
    <w:rsid w:val="00CE7FE7"/>
    <w:rsid w:val="00CF0227"/>
    <w:rsid w:val="00CF0537"/>
    <w:rsid w:val="00CF12F8"/>
    <w:rsid w:val="00CF40DF"/>
    <w:rsid w:val="00CF4A19"/>
    <w:rsid w:val="00D01233"/>
    <w:rsid w:val="00D01460"/>
    <w:rsid w:val="00D02BAE"/>
    <w:rsid w:val="00D03489"/>
    <w:rsid w:val="00D109BC"/>
    <w:rsid w:val="00D11704"/>
    <w:rsid w:val="00D12477"/>
    <w:rsid w:val="00D13311"/>
    <w:rsid w:val="00D13575"/>
    <w:rsid w:val="00D14408"/>
    <w:rsid w:val="00D14EE9"/>
    <w:rsid w:val="00D15133"/>
    <w:rsid w:val="00D15E21"/>
    <w:rsid w:val="00D2108A"/>
    <w:rsid w:val="00D21F33"/>
    <w:rsid w:val="00D26E19"/>
    <w:rsid w:val="00D26E5C"/>
    <w:rsid w:val="00D30CA4"/>
    <w:rsid w:val="00D31491"/>
    <w:rsid w:val="00D317AC"/>
    <w:rsid w:val="00D32B1A"/>
    <w:rsid w:val="00D333CC"/>
    <w:rsid w:val="00D33CA5"/>
    <w:rsid w:val="00D3465F"/>
    <w:rsid w:val="00D36026"/>
    <w:rsid w:val="00D369F2"/>
    <w:rsid w:val="00D42D49"/>
    <w:rsid w:val="00D43B93"/>
    <w:rsid w:val="00D440DE"/>
    <w:rsid w:val="00D441F9"/>
    <w:rsid w:val="00D45ED7"/>
    <w:rsid w:val="00D50193"/>
    <w:rsid w:val="00D50820"/>
    <w:rsid w:val="00D50AC9"/>
    <w:rsid w:val="00D51821"/>
    <w:rsid w:val="00D530B6"/>
    <w:rsid w:val="00D541A8"/>
    <w:rsid w:val="00D544C9"/>
    <w:rsid w:val="00D55808"/>
    <w:rsid w:val="00D61D87"/>
    <w:rsid w:val="00D641D2"/>
    <w:rsid w:val="00D6592F"/>
    <w:rsid w:val="00D6597E"/>
    <w:rsid w:val="00D673CB"/>
    <w:rsid w:val="00D67B12"/>
    <w:rsid w:val="00D715C5"/>
    <w:rsid w:val="00D72D28"/>
    <w:rsid w:val="00D737C7"/>
    <w:rsid w:val="00D8140E"/>
    <w:rsid w:val="00D8189A"/>
    <w:rsid w:val="00D81B86"/>
    <w:rsid w:val="00D83A0E"/>
    <w:rsid w:val="00D84D0C"/>
    <w:rsid w:val="00D875BD"/>
    <w:rsid w:val="00D910DD"/>
    <w:rsid w:val="00D947E8"/>
    <w:rsid w:val="00D94D6A"/>
    <w:rsid w:val="00D9725A"/>
    <w:rsid w:val="00D97875"/>
    <w:rsid w:val="00DA0062"/>
    <w:rsid w:val="00DA34DE"/>
    <w:rsid w:val="00DA40C1"/>
    <w:rsid w:val="00DA7C00"/>
    <w:rsid w:val="00DB0BEE"/>
    <w:rsid w:val="00DB7694"/>
    <w:rsid w:val="00DB76EF"/>
    <w:rsid w:val="00DC290E"/>
    <w:rsid w:val="00DC570F"/>
    <w:rsid w:val="00DD0EE4"/>
    <w:rsid w:val="00DD1F3B"/>
    <w:rsid w:val="00DD2D09"/>
    <w:rsid w:val="00DD454D"/>
    <w:rsid w:val="00DD46E1"/>
    <w:rsid w:val="00DE1C42"/>
    <w:rsid w:val="00DE2B25"/>
    <w:rsid w:val="00DE3F34"/>
    <w:rsid w:val="00DE4D66"/>
    <w:rsid w:val="00DE4F96"/>
    <w:rsid w:val="00DE500D"/>
    <w:rsid w:val="00DF138B"/>
    <w:rsid w:val="00DF13D1"/>
    <w:rsid w:val="00DF4314"/>
    <w:rsid w:val="00DF48CB"/>
    <w:rsid w:val="00DF536C"/>
    <w:rsid w:val="00E003EC"/>
    <w:rsid w:val="00E00B1B"/>
    <w:rsid w:val="00E01893"/>
    <w:rsid w:val="00E01AED"/>
    <w:rsid w:val="00E029BA"/>
    <w:rsid w:val="00E032BC"/>
    <w:rsid w:val="00E0552A"/>
    <w:rsid w:val="00E05A4D"/>
    <w:rsid w:val="00E10B78"/>
    <w:rsid w:val="00E11089"/>
    <w:rsid w:val="00E14471"/>
    <w:rsid w:val="00E1509A"/>
    <w:rsid w:val="00E153D2"/>
    <w:rsid w:val="00E155C2"/>
    <w:rsid w:val="00E16014"/>
    <w:rsid w:val="00E17F92"/>
    <w:rsid w:val="00E201EF"/>
    <w:rsid w:val="00E21096"/>
    <w:rsid w:val="00E22488"/>
    <w:rsid w:val="00E22A61"/>
    <w:rsid w:val="00E22B7B"/>
    <w:rsid w:val="00E23D87"/>
    <w:rsid w:val="00E26BEB"/>
    <w:rsid w:val="00E30CA9"/>
    <w:rsid w:val="00E32377"/>
    <w:rsid w:val="00E32A40"/>
    <w:rsid w:val="00E34074"/>
    <w:rsid w:val="00E352C2"/>
    <w:rsid w:val="00E3792C"/>
    <w:rsid w:val="00E37F85"/>
    <w:rsid w:val="00E4002B"/>
    <w:rsid w:val="00E40D6D"/>
    <w:rsid w:val="00E41779"/>
    <w:rsid w:val="00E41C0A"/>
    <w:rsid w:val="00E41E5B"/>
    <w:rsid w:val="00E429FA"/>
    <w:rsid w:val="00E449DD"/>
    <w:rsid w:val="00E44BA7"/>
    <w:rsid w:val="00E472FD"/>
    <w:rsid w:val="00E53563"/>
    <w:rsid w:val="00E60DEF"/>
    <w:rsid w:val="00E63C2E"/>
    <w:rsid w:val="00E63D63"/>
    <w:rsid w:val="00E64085"/>
    <w:rsid w:val="00E6628B"/>
    <w:rsid w:val="00E750E8"/>
    <w:rsid w:val="00E8051B"/>
    <w:rsid w:val="00E80A04"/>
    <w:rsid w:val="00E80CB8"/>
    <w:rsid w:val="00E837B7"/>
    <w:rsid w:val="00E83EFF"/>
    <w:rsid w:val="00E847AE"/>
    <w:rsid w:val="00E86DD7"/>
    <w:rsid w:val="00E90055"/>
    <w:rsid w:val="00E92ADD"/>
    <w:rsid w:val="00E9318E"/>
    <w:rsid w:val="00E93DE6"/>
    <w:rsid w:val="00E94B71"/>
    <w:rsid w:val="00E9519E"/>
    <w:rsid w:val="00E96BED"/>
    <w:rsid w:val="00E97185"/>
    <w:rsid w:val="00E977DB"/>
    <w:rsid w:val="00EA0559"/>
    <w:rsid w:val="00EA31EE"/>
    <w:rsid w:val="00EA58F0"/>
    <w:rsid w:val="00EA6D0D"/>
    <w:rsid w:val="00EB0ABF"/>
    <w:rsid w:val="00EB384D"/>
    <w:rsid w:val="00EB3F4F"/>
    <w:rsid w:val="00EB75BA"/>
    <w:rsid w:val="00EC0ED0"/>
    <w:rsid w:val="00EC1D4C"/>
    <w:rsid w:val="00EC26C6"/>
    <w:rsid w:val="00EC2869"/>
    <w:rsid w:val="00EC4482"/>
    <w:rsid w:val="00EC4D10"/>
    <w:rsid w:val="00EC66DB"/>
    <w:rsid w:val="00ED15DA"/>
    <w:rsid w:val="00ED39C5"/>
    <w:rsid w:val="00ED5042"/>
    <w:rsid w:val="00ED6D5F"/>
    <w:rsid w:val="00ED7ABB"/>
    <w:rsid w:val="00EE1082"/>
    <w:rsid w:val="00EE2B3F"/>
    <w:rsid w:val="00EF0C14"/>
    <w:rsid w:val="00EF1A29"/>
    <w:rsid w:val="00EF1A96"/>
    <w:rsid w:val="00EF608C"/>
    <w:rsid w:val="00EF690B"/>
    <w:rsid w:val="00EF7DF8"/>
    <w:rsid w:val="00F02D33"/>
    <w:rsid w:val="00F048D7"/>
    <w:rsid w:val="00F04D2D"/>
    <w:rsid w:val="00F05751"/>
    <w:rsid w:val="00F06382"/>
    <w:rsid w:val="00F06484"/>
    <w:rsid w:val="00F0737C"/>
    <w:rsid w:val="00F12573"/>
    <w:rsid w:val="00F176EE"/>
    <w:rsid w:val="00F23D85"/>
    <w:rsid w:val="00F23EDF"/>
    <w:rsid w:val="00F24A8F"/>
    <w:rsid w:val="00F267F7"/>
    <w:rsid w:val="00F3258A"/>
    <w:rsid w:val="00F3585F"/>
    <w:rsid w:val="00F35920"/>
    <w:rsid w:val="00F35961"/>
    <w:rsid w:val="00F3671D"/>
    <w:rsid w:val="00F36C09"/>
    <w:rsid w:val="00F40E02"/>
    <w:rsid w:val="00F436E1"/>
    <w:rsid w:val="00F4421E"/>
    <w:rsid w:val="00F47C68"/>
    <w:rsid w:val="00F47F9E"/>
    <w:rsid w:val="00F50654"/>
    <w:rsid w:val="00F5149C"/>
    <w:rsid w:val="00F5250E"/>
    <w:rsid w:val="00F52A62"/>
    <w:rsid w:val="00F52E71"/>
    <w:rsid w:val="00F53397"/>
    <w:rsid w:val="00F55BA7"/>
    <w:rsid w:val="00F55D87"/>
    <w:rsid w:val="00F566DC"/>
    <w:rsid w:val="00F56FFB"/>
    <w:rsid w:val="00F57CAD"/>
    <w:rsid w:val="00F625E2"/>
    <w:rsid w:val="00F62700"/>
    <w:rsid w:val="00F62A14"/>
    <w:rsid w:val="00F632D4"/>
    <w:rsid w:val="00F63C3E"/>
    <w:rsid w:val="00F6520E"/>
    <w:rsid w:val="00F65228"/>
    <w:rsid w:val="00F66391"/>
    <w:rsid w:val="00F6643D"/>
    <w:rsid w:val="00F66586"/>
    <w:rsid w:val="00F70B13"/>
    <w:rsid w:val="00F72D80"/>
    <w:rsid w:val="00F732F5"/>
    <w:rsid w:val="00F741F7"/>
    <w:rsid w:val="00F7633C"/>
    <w:rsid w:val="00F77AC1"/>
    <w:rsid w:val="00F83442"/>
    <w:rsid w:val="00F9101B"/>
    <w:rsid w:val="00F910B4"/>
    <w:rsid w:val="00F933FB"/>
    <w:rsid w:val="00F9420A"/>
    <w:rsid w:val="00F94E3E"/>
    <w:rsid w:val="00F94E65"/>
    <w:rsid w:val="00F9500D"/>
    <w:rsid w:val="00FA004B"/>
    <w:rsid w:val="00FA2AE4"/>
    <w:rsid w:val="00FA577E"/>
    <w:rsid w:val="00FA68A5"/>
    <w:rsid w:val="00FA7A67"/>
    <w:rsid w:val="00FB5E1A"/>
    <w:rsid w:val="00FB7EF3"/>
    <w:rsid w:val="00FC0FED"/>
    <w:rsid w:val="00FC1441"/>
    <w:rsid w:val="00FC1788"/>
    <w:rsid w:val="00FC35FA"/>
    <w:rsid w:val="00FC5D1D"/>
    <w:rsid w:val="00FC6098"/>
    <w:rsid w:val="00FD05FF"/>
    <w:rsid w:val="00FD1641"/>
    <w:rsid w:val="00FD30A7"/>
    <w:rsid w:val="00FD600F"/>
    <w:rsid w:val="00FD6BC0"/>
    <w:rsid w:val="00FE13B5"/>
    <w:rsid w:val="00FE20E6"/>
    <w:rsid w:val="00FE2BC1"/>
    <w:rsid w:val="00FE3563"/>
    <w:rsid w:val="00FE5798"/>
    <w:rsid w:val="00FE5B85"/>
    <w:rsid w:val="00FE6C0F"/>
    <w:rsid w:val="00FE6D7E"/>
    <w:rsid w:val="00FE7929"/>
    <w:rsid w:val="00FE7D5E"/>
    <w:rsid w:val="00FE7E3B"/>
    <w:rsid w:val="00FF1B2B"/>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0B85"/>
  <w15:docId w15:val="{11098F91-C2CF-46F5-B677-CA0CDF70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6E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37807"/>
    <w:pPr>
      <w:keepNext/>
      <w:tabs>
        <w:tab w:val="num" w:pos="432"/>
      </w:tabs>
      <w:ind w:left="432" w:hanging="432"/>
      <w:outlineLvl w:val="0"/>
    </w:pPr>
    <w:rPr>
      <w:sz w:val="24"/>
    </w:rPr>
  </w:style>
  <w:style w:type="paragraph" w:styleId="2">
    <w:name w:val="heading 2"/>
    <w:basedOn w:val="a"/>
    <w:next w:val="a"/>
    <w:link w:val="20"/>
    <w:qFormat/>
    <w:rsid w:val="00937807"/>
    <w:pPr>
      <w:keepNext/>
      <w:tabs>
        <w:tab w:val="num" w:pos="576"/>
      </w:tabs>
      <w:ind w:left="576" w:hanging="576"/>
      <w:outlineLvl w:val="1"/>
    </w:pPr>
    <w:rPr>
      <w:b/>
    </w:rPr>
  </w:style>
  <w:style w:type="paragraph" w:styleId="4">
    <w:name w:val="heading 4"/>
    <w:basedOn w:val="a"/>
    <w:next w:val="a"/>
    <w:link w:val="40"/>
    <w:qFormat/>
    <w:rsid w:val="0093780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807"/>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937807"/>
    <w:rPr>
      <w:rFonts w:ascii="Times New Roman" w:eastAsia="Times New Roman" w:hAnsi="Times New Roman" w:cs="Times New Roman"/>
      <w:b/>
      <w:sz w:val="20"/>
      <w:szCs w:val="20"/>
      <w:lang w:eastAsia="ar-SA"/>
    </w:rPr>
  </w:style>
  <w:style w:type="character" w:customStyle="1" w:styleId="40">
    <w:name w:val="Заголовок 4 Знак"/>
    <w:basedOn w:val="a0"/>
    <w:link w:val="4"/>
    <w:rsid w:val="00937807"/>
    <w:rPr>
      <w:rFonts w:ascii="Times New Roman" w:eastAsia="Times New Roman" w:hAnsi="Times New Roman" w:cs="Times New Roman"/>
      <w:b/>
      <w:bCs/>
      <w:sz w:val="28"/>
      <w:szCs w:val="28"/>
      <w:lang w:eastAsia="ar-SA"/>
    </w:rPr>
  </w:style>
  <w:style w:type="character" w:customStyle="1" w:styleId="21">
    <w:name w:val="Основной шрифт абзаца2"/>
    <w:rsid w:val="00937807"/>
  </w:style>
  <w:style w:type="character" w:customStyle="1" w:styleId="Absatz-Standardschriftart">
    <w:name w:val="Absatz-Standardschriftart"/>
    <w:rsid w:val="00937807"/>
  </w:style>
  <w:style w:type="character" w:customStyle="1" w:styleId="WW8Num4z0">
    <w:name w:val="WW8Num4z0"/>
    <w:rsid w:val="00937807"/>
    <w:rPr>
      <w:b/>
    </w:rPr>
  </w:style>
  <w:style w:type="character" w:customStyle="1" w:styleId="WW8Num7z0">
    <w:name w:val="WW8Num7z0"/>
    <w:rsid w:val="00937807"/>
    <w:rPr>
      <w:rFonts w:ascii="Symbol" w:hAnsi="Symbol"/>
    </w:rPr>
  </w:style>
  <w:style w:type="character" w:customStyle="1" w:styleId="WW8Num8z0">
    <w:name w:val="WW8Num8z0"/>
    <w:rsid w:val="00937807"/>
    <w:rPr>
      <w:rFonts w:ascii="Symbol" w:hAnsi="Symbol"/>
    </w:rPr>
  </w:style>
  <w:style w:type="character" w:customStyle="1" w:styleId="WW8Num12z0">
    <w:name w:val="WW8Num12z0"/>
    <w:rsid w:val="00937807"/>
    <w:rPr>
      <w:rFonts w:ascii="Symbol" w:hAnsi="Symbol"/>
    </w:rPr>
  </w:style>
  <w:style w:type="character" w:customStyle="1" w:styleId="11">
    <w:name w:val="Основной шрифт абзаца1"/>
    <w:rsid w:val="00937807"/>
  </w:style>
  <w:style w:type="character" w:styleId="a3">
    <w:name w:val="page number"/>
    <w:basedOn w:val="21"/>
    <w:rsid w:val="00937807"/>
  </w:style>
  <w:style w:type="character" w:styleId="a4">
    <w:name w:val="Hyperlink"/>
    <w:rsid w:val="00937807"/>
    <w:rPr>
      <w:color w:val="0000FF"/>
      <w:u w:val="single"/>
    </w:rPr>
  </w:style>
  <w:style w:type="character" w:customStyle="1" w:styleId="a5">
    <w:name w:val="Маркеры списка"/>
    <w:rsid w:val="00937807"/>
    <w:rPr>
      <w:rFonts w:ascii="OpenSymbol" w:eastAsia="OpenSymbol" w:hAnsi="OpenSymbol" w:cs="OpenSymbol"/>
    </w:rPr>
  </w:style>
  <w:style w:type="character" w:customStyle="1" w:styleId="a6">
    <w:name w:val="Символ нумерации"/>
    <w:rsid w:val="00937807"/>
  </w:style>
  <w:style w:type="paragraph" w:customStyle="1" w:styleId="12">
    <w:name w:val="Заголовок1"/>
    <w:basedOn w:val="a"/>
    <w:next w:val="a7"/>
    <w:rsid w:val="00937807"/>
    <w:pPr>
      <w:keepNext/>
      <w:spacing w:before="240" w:after="120"/>
    </w:pPr>
    <w:rPr>
      <w:rFonts w:ascii="Arial" w:eastAsia="MS Mincho" w:hAnsi="Arial" w:cs="Tahoma"/>
      <w:sz w:val="28"/>
      <w:szCs w:val="28"/>
    </w:rPr>
  </w:style>
  <w:style w:type="paragraph" w:styleId="a7">
    <w:name w:val="Body Text"/>
    <w:basedOn w:val="a"/>
    <w:link w:val="a8"/>
    <w:rsid w:val="00937807"/>
    <w:rPr>
      <w:sz w:val="22"/>
    </w:rPr>
  </w:style>
  <w:style w:type="character" w:customStyle="1" w:styleId="a8">
    <w:name w:val="Основной текст Знак"/>
    <w:basedOn w:val="a0"/>
    <w:link w:val="a7"/>
    <w:rsid w:val="00937807"/>
    <w:rPr>
      <w:rFonts w:ascii="Times New Roman" w:eastAsia="Times New Roman" w:hAnsi="Times New Roman" w:cs="Times New Roman"/>
      <w:szCs w:val="20"/>
      <w:lang w:eastAsia="ar-SA"/>
    </w:rPr>
  </w:style>
  <w:style w:type="paragraph" w:styleId="a9">
    <w:name w:val="List"/>
    <w:basedOn w:val="a7"/>
    <w:rsid w:val="00937807"/>
    <w:rPr>
      <w:rFonts w:ascii="Arial" w:hAnsi="Arial" w:cs="Tahoma"/>
    </w:rPr>
  </w:style>
  <w:style w:type="paragraph" w:customStyle="1" w:styleId="22">
    <w:name w:val="Название2"/>
    <w:basedOn w:val="a"/>
    <w:rsid w:val="00937807"/>
    <w:pPr>
      <w:suppressLineNumbers/>
      <w:spacing w:before="120" w:after="120"/>
    </w:pPr>
    <w:rPr>
      <w:rFonts w:cs="Mangal"/>
      <w:i/>
      <w:iCs/>
      <w:sz w:val="24"/>
      <w:szCs w:val="24"/>
    </w:rPr>
  </w:style>
  <w:style w:type="paragraph" w:customStyle="1" w:styleId="23">
    <w:name w:val="Указатель2"/>
    <w:basedOn w:val="a"/>
    <w:rsid w:val="00937807"/>
    <w:pPr>
      <w:suppressLineNumbers/>
    </w:pPr>
    <w:rPr>
      <w:rFonts w:cs="Mangal"/>
    </w:rPr>
  </w:style>
  <w:style w:type="paragraph" w:customStyle="1" w:styleId="13">
    <w:name w:val="Название1"/>
    <w:basedOn w:val="a"/>
    <w:rsid w:val="00937807"/>
    <w:pPr>
      <w:suppressLineNumbers/>
      <w:spacing w:before="120" w:after="120"/>
    </w:pPr>
    <w:rPr>
      <w:rFonts w:ascii="Arial" w:hAnsi="Arial" w:cs="Tahoma"/>
      <w:i/>
      <w:iCs/>
      <w:szCs w:val="24"/>
    </w:rPr>
  </w:style>
  <w:style w:type="paragraph" w:customStyle="1" w:styleId="14">
    <w:name w:val="Указатель1"/>
    <w:basedOn w:val="a"/>
    <w:rsid w:val="00937807"/>
    <w:pPr>
      <w:suppressLineNumbers/>
    </w:pPr>
    <w:rPr>
      <w:rFonts w:ascii="Arial" w:hAnsi="Arial" w:cs="Tahoma"/>
    </w:rPr>
  </w:style>
  <w:style w:type="paragraph" w:customStyle="1" w:styleId="210">
    <w:name w:val="Основной текст 21"/>
    <w:basedOn w:val="a"/>
    <w:rsid w:val="00937807"/>
    <w:pPr>
      <w:jc w:val="both"/>
    </w:pPr>
    <w:rPr>
      <w:sz w:val="24"/>
    </w:rPr>
  </w:style>
  <w:style w:type="paragraph" w:customStyle="1" w:styleId="15">
    <w:name w:val="Схема документа1"/>
    <w:basedOn w:val="a"/>
    <w:rsid w:val="00937807"/>
    <w:pPr>
      <w:shd w:val="clear" w:color="auto" w:fill="000080"/>
    </w:pPr>
    <w:rPr>
      <w:rFonts w:ascii="Tahoma" w:hAnsi="Tahoma"/>
    </w:rPr>
  </w:style>
  <w:style w:type="paragraph" w:styleId="aa">
    <w:name w:val="Body Text Indent"/>
    <w:basedOn w:val="a"/>
    <w:link w:val="ab"/>
    <w:rsid w:val="00937807"/>
    <w:pPr>
      <w:spacing w:after="120"/>
      <w:ind w:left="283"/>
    </w:pPr>
  </w:style>
  <w:style w:type="character" w:customStyle="1" w:styleId="ab">
    <w:name w:val="Основной текст с отступом Знак"/>
    <w:basedOn w:val="a0"/>
    <w:link w:val="aa"/>
    <w:rsid w:val="00937807"/>
    <w:rPr>
      <w:rFonts w:ascii="Times New Roman" w:eastAsia="Times New Roman" w:hAnsi="Times New Roman" w:cs="Times New Roman"/>
      <w:sz w:val="20"/>
      <w:szCs w:val="20"/>
      <w:lang w:eastAsia="ar-SA"/>
    </w:rPr>
  </w:style>
  <w:style w:type="paragraph" w:customStyle="1" w:styleId="31">
    <w:name w:val="Основной текст 31"/>
    <w:basedOn w:val="a"/>
    <w:rsid w:val="00937807"/>
    <w:pPr>
      <w:jc w:val="both"/>
    </w:pPr>
  </w:style>
  <w:style w:type="paragraph" w:styleId="ac">
    <w:name w:val="Balloon Text"/>
    <w:basedOn w:val="a"/>
    <w:link w:val="ad"/>
    <w:rsid w:val="00937807"/>
    <w:rPr>
      <w:rFonts w:ascii="Tahoma" w:hAnsi="Tahoma" w:cs="Tahoma"/>
      <w:sz w:val="16"/>
      <w:szCs w:val="16"/>
    </w:rPr>
  </w:style>
  <w:style w:type="character" w:customStyle="1" w:styleId="ad">
    <w:name w:val="Текст выноски Знак"/>
    <w:basedOn w:val="a0"/>
    <w:link w:val="ac"/>
    <w:rsid w:val="00937807"/>
    <w:rPr>
      <w:rFonts w:ascii="Tahoma" w:eastAsia="Times New Roman" w:hAnsi="Tahoma" w:cs="Tahoma"/>
      <w:sz w:val="16"/>
      <w:szCs w:val="16"/>
      <w:lang w:eastAsia="ar-SA"/>
    </w:rPr>
  </w:style>
  <w:style w:type="paragraph" w:customStyle="1" w:styleId="ae">
    <w:name w:val="Содержимое таблицы"/>
    <w:basedOn w:val="a"/>
    <w:rsid w:val="00937807"/>
    <w:pPr>
      <w:suppressLineNumbers/>
    </w:pPr>
  </w:style>
  <w:style w:type="paragraph" w:customStyle="1" w:styleId="af">
    <w:name w:val="Заголовок таблицы"/>
    <w:basedOn w:val="ae"/>
    <w:rsid w:val="00937807"/>
    <w:pPr>
      <w:jc w:val="center"/>
    </w:pPr>
    <w:rPr>
      <w:b/>
      <w:bCs/>
    </w:rPr>
  </w:style>
  <w:style w:type="paragraph" w:customStyle="1" w:styleId="220">
    <w:name w:val="Основной текст 22"/>
    <w:basedOn w:val="a"/>
    <w:rsid w:val="00937807"/>
    <w:pPr>
      <w:spacing w:after="120" w:line="480" w:lineRule="auto"/>
    </w:pPr>
  </w:style>
  <w:style w:type="paragraph" w:styleId="af0">
    <w:name w:val="header"/>
    <w:basedOn w:val="a"/>
    <w:link w:val="af1"/>
    <w:rsid w:val="00937807"/>
    <w:pPr>
      <w:tabs>
        <w:tab w:val="center" w:pos="4677"/>
        <w:tab w:val="right" w:pos="9355"/>
      </w:tabs>
    </w:pPr>
  </w:style>
  <w:style w:type="character" w:customStyle="1" w:styleId="af1">
    <w:name w:val="Верхний колонтитул Знак"/>
    <w:basedOn w:val="a0"/>
    <w:link w:val="af0"/>
    <w:rsid w:val="00937807"/>
    <w:rPr>
      <w:rFonts w:ascii="Times New Roman" w:eastAsia="Times New Roman" w:hAnsi="Times New Roman" w:cs="Times New Roman"/>
      <w:sz w:val="20"/>
      <w:szCs w:val="20"/>
      <w:lang w:eastAsia="ar-SA"/>
    </w:rPr>
  </w:style>
  <w:style w:type="paragraph" w:styleId="af2">
    <w:name w:val="footer"/>
    <w:basedOn w:val="a"/>
    <w:link w:val="af3"/>
    <w:uiPriority w:val="99"/>
    <w:rsid w:val="00937807"/>
    <w:pPr>
      <w:tabs>
        <w:tab w:val="center" w:pos="4677"/>
        <w:tab w:val="right" w:pos="9355"/>
      </w:tabs>
    </w:pPr>
  </w:style>
  <w:style w:type="character" w:customStyle="1" w:styleId="af3">
    <w:name w:val="Нижний колонтитул Знак"/>
    <w:basedOn w:val="a0"/>
    <w:link w:val="af2"/>
    <w:uiPriority w:val="99"/>
    <w:rsid w:val="00937807"/>
    <w:rPr>
      <w:rFonts w:ascii="Times New Roman" w:eastAsia="Times New Roman" w:hAnsi="Times New Roman" w:cs="Times New Roman"/>
      <w:sz w:val="20"/>
      <w:szCs w:val="20"/>
      <w:lang w:eastAsia="ar-SA"/>
    </w:rPr>
  </w:style>
  <w:style w:type="paragraph" w:customStyle="1" w:styleId="af4">
    <w:name w:val="Текст в заданном формате"/>
    <w:basedOn w:val="a"/>
    <w:rsid w:val="00937807"/>
    <w:rPr>
      <w:rFonts w:ascii="Courier New" w:eastAsia="Courier New" w:hAnsi="Courier New" w:cs="Courier New"/>
    </w:rPr>
  </w:style>
  <w:style w:type="paragraph" w:customStyle="1" w:styleId="ConsPlusTitle">
    <w:name w:val="ConsPlusTitle"/>
    <w:rsid w:val="00937807"/>
    <w:pPr>
      <w:suppressAutoHyphens/>
      <w:autoSpaceDE w:val="0"/>
      <w:spacing w:after="0" w:line="240" w:lineRule="auto"/>
    </w:pPr>
    <w:rPr>
      <w:rFonts w:ascii="Times New Roman" w:eastAsia="Times New Roman" w:hAnsi="Times New Roman" w:cs="Times New Roman"/>
      <w:b/>
      <w:bCs/>
      <w:sz w:val="26"/>
      <w:szCs w:val="26"/>
      <w:lang w:eastAsia="zh-CN"/>
    </w:rPr>
  </w:style>
  <w:style w:type="character" w:customStyle="1" w:styleId="af5">
    <w:name w:val="Цветовое выделение"/>
    <w:uiPriority w:val="99"/>
    <w:rsid w:val="00937807"/>
    <w:rPr>
      <w:b/>
      <w:bCs/>
      <w:color w:val="26282F"/>
      <w:sz w:val="26"/>
      <w:szCs w:val="26"/>
    </w:rPr>
  </w:style>
  <w:style w:type="character" w:customStyle="1" w:styleId="af6">
    <w:name w:val="Гипертекстовая ссылка"/>
    <w:uiPriority w:val="99"/>
    <w:rsid w:val="00937807"/>
    <w:rPr>
      <w:rFonts w:cs="Times New Roman"/>
      <w:b w:val="0"/>
      <w:bCs w:val="0"/>
      <w:color w:val="106BBE"/>
      <w:sz w:val="26"/>
      <w:szCs w:val="26"/>
    </w:rPr>
  </w:style>
  <w:style w:type="character" w:styleId="af7">
    <w:name w:val="annotation reference"/>
    <w:uiPriority w:val="99"/>
    <w:rsid w:val="00937807"/>
    <w:rPr>
      <w:sz w:val="16"/>
      <w:szCs w:val="16"/>
    </w:rPr>
  </w:style>
  <w:style w:type="paragraph" w:styleId="af8">
    <w:name w:val="annotation text"/>
    <w:basedOn w:val="a"/>
    <w:link w:val="af9"/>
    <w:rsid w:val="00937807"/>
  </w:style>
  <w:style w:type="character" w:customStyle="1" w:styleId="af9">
    <w:name w:val="Текст примечания Знак"/>
    <w:basedOn w:val="a0"/>
    <w:link w:val="af8"/>
    <w:rsid w:val="00937807"/>
    <w:rPr>
      <w:rFonts w:ascii="Times New Roman" w:eastAsia="Times New Roman" w:hAnsi="Times New Roman" w:cs="Times New Roman"/>
      <w:sz w:val="20"/>
      <w:szCs w:val="20"/>
      <w:lang w:eastAsia="ar-SA"/>
    </w:rPr>
  </w:style>
  <w:style w:type="paragraph" w:styleId="afa">
    <w:name w:val="annotation subject"/>
    <w:basedOn w:val="af8"/>
    <w:next w:val="af8"/>
    <w:link w:val="afb"/>
    <w:rsid w:val="00937807"/>
    <w:rPr>
      <w:b/>
      <w:bCs/>
    </w:rPr>
  </w:style>
  <w:style w:type="character" w:customStyle="1" w:styleId="afb">
    <w:name w:val="Тема примечания Знак"/>
    <w:basedOn w:val="af9"/>
    <w:link w:val="afa"/>
    <w:rsid w:val="00937807"/>
    <w:rPr>
      <w:rFonts w:ascii="Times New Roman" w:eastAsia="Times New Roman" w:hAnsi="Times New Roman" w:cs="Times New Roman"/>
      <w:b/>
      <w:bCs/>
      <w:sz w:val="20"/>
      <w:szCs w:val="20"/>
      <w:lang w:eastAsia="ar-SA"/>
    </w:rPr>
  </w:style>
  <w:style w:type="paragraph" w:styleId="afc">
    <w:name w:val="Normal (Web)"/>
    <w:basedOn w:val="a"/>
    <w:uiPriority w:val="99"/>
    <w:rsid w:val="00937807"/>
    <w:pPr>
      <w:suppressAutoHyphens w:val="0"/>
      <w:spacing w:before="100" w:beforeAutospacing="1" w:after="100" w:afterAutospacing="1"/>
    </w:pPr>
    <w:rPr>
      <w:sz w:val="24"/>
      <w:szCs w:val="24"/>
      <w:lang w:eastAsia="ru-RU"/>
    </w:rPr>
  </w:style>
  <w:style w:type="paragraph" w:styleId="afd">
    <w:name w:val="List Paragraph"/>
    <w:basedOn w:val="a"/>
    <w:uiPriority w:val="34"/>
    <w:qFormat/>
    <w:rsid w:val="00937807"/>
    <w:pPr>
      <w:ind w:left="720"/>
      <w:contextualSpacing/>
    </w:pPr>
  </w:style>
  <w:style w:type="paragraph" w:styleId="afe">
    <w:name w:val="Revision"/>
    <w:hidden/>
    <w:uiPriority w:val="99"/>
    <w:semiHidden/>
    <w:rsid w:val="00073372"/>
    <w:pPr>
      <w:spacing w:after="0" w:line="240" w:lineRule="auto"/>
    </w:pPr>
    <w:rPr>
      <w:rFonts w:ascii="Times New Roman" w:eastAsia="Times New Roman" w:hAnsi="Times New Roman" w:cs="Times New Roman"/>
      <w:sz w:val="20"/>
      <w:szCs w:val="20"/>
      <w:lang w:eastAsia="ar-SA"/>
    </w:rPr>
  </w:style>
  <w:style w:type="table" w:styleId="aff">
    <w:name w:val="Table Grid"/>
    <w:basedOn w:val="a1"/>
    <w:uiPriority w:val="59"/>
    <w:rsid w:val="0017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DA0062"/>
  </w:style>
  <w:style w:type="table" w:customStyle="1" w:styleId="17">
    <w:name w:val="Сетка таблицы1"/>
    <w:basedOn w:val="a1"/>
    <w:next w:val="aff"/>
    <w:uiPriority w:val="59"/>
    <w:rsid w:val="00DA0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DA0062"/>
    <w:rPr>
      <w:color w:val="800080" w:themeColor="followedHyperlink"/>
      <w:u w:val="single"/>
    </w:rPr>
  </w:style>
  <w:style w:type="paragraph" w:customStyle="1" w:styleId="consnormal">
    <w:name w:val="consnormal"/>
    <w:basedOn w:val="a"/>
    <w:rsid w:val="00994866"/>
    <w:pPr>
      <w:suppressAutoHyphens w:val="0"/>
      <w:spacing w:before="100" w:beforeAutospacing="1" w:after="100" w:afterAutospacing="1"/>
    </w:pPr>
    <w:rPr>
      <w:sz w:val="24"/>
      <w:szCs w:val="24"/>
      <w:lang w:eastAsia="ru-RU"/>
    </w:rPr>
  </w:style>
  <w:style w:type="paragraph" w:styleId="aff1">
    <w:name w:val="No Spacing"/>
    <w:uiPriority w:val="1"/>
    <w:qFormat/>
    <w:rsid w:val="005C0412"/>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uiPriority w:val="99"/>
    <w:rsid w:val="00E26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1F4407"/>
  </w:style>
  <w:style w:type="paragraph" w:styleId="25">
    <w:name w:val="Body Text 2"/>
    <w:basedOn w:val="a"/>
    <w:link w:val="26"/>
    <w:uiPriority w:val="99"/>
    <w:rsid w:val="001F4407"/>
    <w:pPr>
      <w:spacing w:after="120" w:line="480" w:lineRule="auto"/>
    </w:pPr>
  </w:style>
  <w:style w:type="character" w:customStyle="1" w:styleId="26">
    <w:name w:val="Основной текст 2 Знак"/>
    <w:basedOn w:val="a0"/>
    <w:link w:val="25"/>
    <w:uiPriority w:val="99"/>
    <w:rsid w:val="001F4407"/>
    <w:rPr>
      <w:rFonts w:ascii="Times New Roman" w:eastAsia="Times New Roman" w:hAnsi="Times New Roman" w:cs="Times New Roman"/>
      <w:sz w:val="20"/>
      <w:szCs w:val="20"/>
      <w:lang w:eastAsia="ar-SA"/>
    </w:rPr>
  </w:style>
  <w:style w:type="paragraph" w:customStyle="1" w:styleId="27">
    <w:name w:val="Заголовок2"/>
    <w:basedOn w:val="a"/>
    <w:next w:val="a7"/>
    <w:rsid w:val="00264057"/>
    <w:pPr>
      <w:keepNext/>
      <w:spacing w:before="240" w:after="120"/>
    </w:pPr>
    <w:rPr>
      <w:rFonts w:ascii="Arial" w:eastAsia="MS Mincho" w:hAnsi="Arial" w:cs="Tahoma"/>
      <w:sz w:val="28"/>
      <w:szCs w:val="28"/>
    </w:rPr>
  </w:style>
  <w:style w:type="character" w:customStyle="1" w:styleId="28">
    <w:name w:val="Основной текст (2)_"/>
    <w:basedOn w:val="a0"/>
    <w:link w:val="29"/>
    <w:rsid w:val="002D1A43"/>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2D1A43"/>
    <w:pPr>
      <w:widowControl w:val="0"/>
      <w:shd w:val="clear" w:color="auto" w:fill="FFFFFF"/>
      <w:suppressAutoHyphens w:val="0"/>
      <w:spacing w:line="252" w:lineRule="exact"/>
      <w:ind w:hanging="360"/>
      <w:jc w:val="both"/>
    </w:pPr>
    <w:rPr>
      <w:lang w:eastAsia="en-US"/>
    </w:rPr>
  </w:style>
  <w:style w:type="character" w:customStyle="1" w:styleId="2Exact">
    <w:name w:val="Основной текст (2) Exact"/>
    <w:basedOn w:val="a0"/>
    <w:rsid w:val="00A04E46"/>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sid w:val="00D26E19"/>
    <w:rPr>
      <w:rFonts w:ascii="Times New Roman" w:eastAsia="Times New Roman" w:hAnsi="Times New Roman" w:cs="Times New Roman"/>
      <w:b/>
      <w:bCs/>
      <w:i w:val="0"/>
      <w:iCs w:val="0"/>
      <w:smallCaps w:val="0"/>
      <w:strike w:val="0"/>
      <w:sz w:val="23"/>
      <w:szCs w:val="23"/>
      <w:u w:val="none"/>
    </w:rPr>
  </w:style>
  <w:style w:type="character" w:customStyle="1" w:styleId="3">
    <w:name w:val="Основной текст (3)_"/>
    <w:basedOn w:val="a0"/>
    <w:link w:val="30"/>
    <w:rsid w:val="00D26E19"/>
    <w:rPr>
      <w:rFonts w:ascii="Times New Roman" w:eastAsia="Times New Roman" w:hAnsi="Times New Roman" w:cs="Times New Roman"/>
      <w:b/>
      <w:bCs/>
      <w:sz w:val="23"/>
      <w:szCs w:val="23"/>
      <w:shd w:val="clear" w:color="auto" w:fill="FFFFFF"/>
    </w:rPr>
  </w:style>
  <w:style w:type="paragraph" w:customStyle="1" w:styleId="30">
    <w:name w:val="Основной текст (3)"/>
    <w:basedOn w:val="a"/>
    <w:link w:val="3"/>
    <w:rsid w:val="00D26E19"/>
    <w:pPr>
      <w:widowControl w:val="0"/>
      <w:shd w:val="clear" w:color="auto" w:fill="FFFFFF"/>
      <w:suppressAutoHyphens w:val="0"/>
      <w:spacing w:line="277" w:lineRule="exact"/>
      <w:jc w:val="both"/>
    </w:pPr>
    <w:rPr>
      <w:b/>
      <w:bCs/>
      <w:sz w:val="23"/>
      <w:szCs w:val="23"/>
      <w:lang w:eastAsia="en-US"/>
    </w:rPr>
  </w:style>
  <w:style w:type="paragraph" w:customStyle="1" w:styleId="211">
    <w:name w:val="Основной текст (2)1"/>
    <w:basedOn w:val="a"/>
    <w:rsid w:val="00D26E19"/>
    <w:pPr>
      <w:widowControl w:val="0"/>
      <w:shd w:val="clear" w:color="auto" w:fill="FFFFFF"/>
      <w:suppressAutoHyphens w:val="0"/>
      <w:spacing w:before="60" w:after="300" w:line="0" w:lineRule="atLeast"/>
      <w:ind w:hanging="340"/>
      <w:jc w:val="center"/>
    </w:pPr>
    <w:rPr>
      <w:color w:val="000000"/>
      <w:sz w:val="22"/>
      <w:szCs w:val="22"/>
      <w:lang w:eastAsia="ru-RU" w:bidi="ru-RU"/>
    </w:rPr>
  </w:style>
  <w:style w:type="character" w:customStyle="1" w:styleId="5">
    <w:name w:val="Основной текст (5)_"/>
    <w:basedOn w:val="a0"/>
    <w:link w:val="51"/>
    <w:rsid w:val="00D26E19"/>
    <w:rPr>
      <w:rFonts w:ascii="Times New Roman" w:eastAsia="Times New Roman" w:hAnsi="Times New Roman" w:cs="Times New Roman"/>
      <w:i/>
      <w:iCs/>
      <w:shd w:val="clear" w:color="auto" w:fill="FFFFFF"/>
    </w:rPr>
  </w:style>
  <w:style w:type="character" w:customStyle="1" w:styleId="50">
    <w:name w:val="Основной текст (5) + Не курсив"/>
    <w:basedOn w:val="5"/>
    <w:rsid w:val="00D26E1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2a">
    <w:name w:val="Основной текст (2) + Курсив"/>
    <w:basedOn w:val="28"/>
    <w:rsid w:val="00D26E1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51">
    <w:name w:val="Основной текст (5)1"/>
    <w:basedOn w:val="a"/>
    <w:link w:val="5"/>
    <w:rsid w:val="00D26E19"/>
    <w:pPr>
      <w:widowControl w:val="0"/>
      <w:shd w:val="clear" w:color="auto" w:fill="FFFFFF"/>
      <w:suppressAutoHyphens w:val="0"/>
      <w:spacing w:before="60" w:after="600" w:line="0" w:lineRule="atLeast"/>
      <w:jc w:val="both"/>
    </w:pPr>
    <w:rPr>
      <w:i/>
      <w:iCs/>
      <w:sz w:val="22"/>
      <w:szCs w:val="22"/>
      <w:lang w:eastAsia="en-US"/>
    </w:rPr>
  </w:style>
  <w:style w:type="character" w:customStyle="1" w:styleId="18">
    <w:name w:val="Заголовок №1_"/>
    <w:basedOn w:val="a0"/>
    <w:link w:val="19"/>
    <w:rsid w:val="003D1B28"/>
    <w:rPr>
      <w:rFonts w:ascii="Times New Roman" w:eastAsia="Times New Roman" w:hAnsi="Times New Roman" w:cs="Times New Roman"/>
      <w:b/>
      <w:bCs/>
      <w:sz w:val="23"/>
      <w:szCs w:val="23"/>
      <w:shd w:val="clear" w:color="auto" w:fill="FFFFFF"/>
    </w:rPr>
  </w:style>
  <w:style w:type="character" w:customStyle="1" w:styleId="2115pt">
    <w:name w:val="Основной текст (2) + 11;5 pt;Полужирный"/>
    <w:basedOn w:val="28"/>
    <w:rsid w:val="003D1B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41">
    <w:name w:val="Основной текст (4)_"/>
    <w:basedOn w:val="a0"/>
    <w:link w:val="410"/>
    <w:rsid w:val="003D1B28"/>
    <w:rPr>
      <w:rFonts w:ascii="Times New Roman" w:eastAsia="Times New Roman" w:hAnsi="Times New Roman" w:cs="Times New Roman"/>
      <w:b/>
      <w:bCs/>
      <w:shd w:val="clear" w:color="auto" w:fill="FFFFFF"/>
    </w:rPr>
  </w:style>
  <w:style w:type="character" w:customStyle="1" w:styleId="7Exact">
    <w:name w:val="Основной текст (7) Exact"/>
    <w:basedOn w:val="a0"/>
    <w:link w:val="7"/>
    <w:rsid w:val="003D1B28"/>
    <w:rPr>
      <w:rFonts w:ascii="Century Schoolbook" w:eastAsia="Century Schoolbook" w:hAnsi="Century Schoolbook" w:cs="Century Schoolbook"/>
      <w:shd w:val="clear" w:color="auto" w:fill="FFFFFF"/>
    </w:rPr>
  </w:style>
  <w:style w:type="character" w:customStyle="1" w:styleId="aff2">
    <w:name w:val="Колонтитул_"/>
    <w:basedOn w:val="a0"/>
    <w:link w:val="1a"/>
    <w:rsid w:val="003D1B28"/>
    <w:rPr>
      <w:rFonts w:ascii="Times New Roman" w:eastAsia="Times New Roman" w:hAnsi="Times New Roman" w:cs="Times New Roman"/>
      <w:shd w:val="clear" w:color="auto" w:fill="FFFFFF"/>
    </w:rPr>
  </w:style>
  <w:style w:type="character" w:customStyle="1" w:styleId="aff3">
    <w:name w:val="Колонтитул"/>
    <w:basedOn w:val="aff2"/>
    <w:rsid w:val="003D1B28"/>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15pt">
    <w:name w:val="Колонтитул + 15 pt"/>
    <w:basedOn w:val="aff2"/>
    <w:rsid w:val="003D1B28"/>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character" w:customStyle="1" w:styleId="2MicrosoftSansSerif105pt">
    <w:name w:val="Основной текст (2) + Microsoft Sans Serif;10;5 pt"/>
    <w:basedOn w:val="28"/>
    <w:rsid w:val="003D1B28"/>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ArialNarrow">
    <w:name w:val="Основной текст (2) + Arial Narrow"/>
    <w:basedOn w:val="28"/>
    <w:rsid w:val="003D1B28"/>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
    <w:name w:val="Основной текст (2) + Полужирный"/>
    <w:basedOn w:val="28"/>
    <w:rsid w:val="003D1B2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4">
    <w:name w:val="Подпись к таблице_"/>
    <w:basedOn w:val="a0"/>
    <w:link w:val="aff5"/>
    <w:rsid w:val="003D1B28"/>
    <w:rPr>
      <w:rFonts w:ascii="Times New Roman" w:eastAsia="Times New Roman" w:hAnsi="Times New Roman" w:cs="Times New Roman"/>
      <w:b/>
      <w:bCs/>
      <w:shd w:val="clear" w:color="auto" w:fill="FFFFFF"/>
    </w:rPr>
  </w:style>
  <w:style w:type="character" w:customStyle="1" w:styleId="265pt">
    <w:name w:val="Основной текст (2) + 6;5 pt"/>
    <w:basedOn w:val="28"/>
    <w:rsid w:val="003D1B2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
    <w:name w:val="Основной текст (6)_"/>
    <w:basedOn w:val="a0"/>
    <w:link w:val="60"/>
    <w:rsid w:val="003D1B28"/>
    <w:rPr>
      <w:rFonts w:ascii="Times New Roman" w:eastAsia="Times New Roman" w:hAnsi="Times New Roman" w:cs="Times New Roman"/>
      <w:b/>
      <w:bCs/>
      <w:sz w:val="23"/>
      <w:szCs w:val="23"/>
      <w:shd w:val="clear" w:color="auto" w:fill="FFFFFF"/>
    </w:rPr>
  </w:style>
  <w:style w:type="character" w:customStyle="1" w:styleId="8Exact">
    <w:name w:val="Основной текст (8) Exact"/>
    <w:basedOn w:val="a0"/>
    <w:link w:val="8"/>
    <w:rsid w:val="003D1B28"/>
    <w:rPr>
      <w:rFonts w:ascii="Times New Roman" w:eastAsia="Times New Roman" w:hAnsi="Times New Roman" w:cs="Times New Roman"/>
      <w:sz w:val="20"/>
      <w:szCs w:val="20"/>
      <w:shd w:val="clear" w:color="auto" w:fill="FFFFFF"/>
    </w:rPr>
  </w:style>
  <w:style w:type="character" w:customStyle="1" w:styleId="210pt">
    <w:name w:val="Основной текст (2) + 10 pt;Полужирный"/>
    <w:basedOn w:val="28"/>
    <w:rsid w:val="003D1B2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Exact">
    <w:name w:val="Основной текст (9) Exact"/>
    <w:basedOn w:val="a0"/>
    <w:link w:val="9"/>
    <w:rsid w:val="003D1B28"/>
    <w:rPr>
      <w:rFonts w:ascii="Times New Roman" w:eastAsia="Times New Roman" w:hAnsi="Times New Roman" w:cs="Times New Roman"/>
      <w:sz w:val="20"/>
      <w:szCs w:val="20"/>
      <w:shd w:val="clear" w:color="auto" w:fill="FFFFFF"/>
    </w:rPr>
  </w:style>
  <w:style w:type="character" w:customStyle="1" w:styleId="9CenturySchoolbook11ptExact">
    <w:name w:val="Основной текст (9) + Century Schoolbook;11 pt Exact"/>
    <w:basedOn w:val="9Exact"/>
    <w:rsid w:val="003D1B28"/>
    <w:rPr>
      <w:rFonts w:ascii="Century Schoolbook" w:eastAsia="Century Schoolbook" w:hAnsi="Century Schoolbook" w:cs="Century Schoolbook"/>
      <w:color w:val="000000"/>
      <w:spacing w:val="0"/>
      <w:w w:val="100"/>
      <w:position w:val="0"/>
      <w:sz w:val="22"/>
      <w:szCs w:val="22"/>
      <w:shd w:val="clear" w:color="auto" w:fill="FFFFFF"/>
      <w:lang w:val="ru-RU" w:eastAsia="ru-RU" w:bidi="ru-RU"/>
    </w:rPr>
  </w:style>
  <w:style w:type="character" w:customStyle="1" w:styleId="28pt">
    <w:name w:val="Основной текст (2) + 8 pt;Полужирный"/>
    <w:basedOn w:val="28"/>
    <w:rsid w:val="003D1B2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
    <w:basedOn w:val="28"/>
    <w:rsid w:val="003D1B2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0Exact">
    <w:name w:val="Основной текст (10) Exact"/>
    <w:basedOn w:val="a0"/>
    <w:link w:val="100"/>
    <w:rsid w:val="003D1B28"/>
    <w:rPr>
      <w:rFonts w:ascii="Times New Roman" w:eastAsia="Times New Roman" w:hAnsi="Times New Roman" w:cs="Times New Roman"/>
      <w:sz w:val="20"/>
      <w:szCs w:val="20"/>
      <w:shd w:val="clear" w:color="auto" w:fill="FFFFFF"/>
    </w:rPr>
  </w:style>
  <w:style w:type="character" w:customStyle="1" w:styleId="10CenturySchoolbook11ptExact">
    <w:name w:val="Основной текст (10) + Century Schoolbook;11 pt Exact"/>
    <w:basedOn w:val="10Exact"/>
    <w:rsid w:val="003D1B28"/>
    <w:rPr>
      <w:rFonts w:ascii="Century Schoolbook" w:eastAsia="Century Schoolbook" w:hAnsi="Century Schoolbook" w:cs="Century Schoolbook"/>
      <w:color w:val="000000"/>
      <w:spacing w:val="0"/>
      <w:w w:val="100"/>
      <w:position w:val="0"/>
      <w:sz w:val="22"/>
      <w:szCs w:val="22"/>
      <w:shd w:val="clear" w:color="auto" w:fill="FFFFFF"/>
      <w:lang w:val="ru-RU" w:eastAsia="ru-RU" w:bidi="ru-RU"/>
    </w:rPr>
  </w:style>
  <w:style w:type="character" w:customStyle="1" w:styleId="42">
    <w:name w:val="Основной текст (4)"/>
    <w:basedOn w:val="41"/>
    <w:rsid w:val="003D1B28"/>
    <w:rPr>
      <w:rFonts w:ascii="Times New Roman" w:eastAsia="Times New Roman" w:hAnsi="Times New Roman" w:cs="Times New Roman"/>
      <w:b/>
      <w:bCs/>
      <w:color w:val="000000"/>
      <w:spacing w:val="0"/>
      <w:w w:val="100"/>
      <w:position w:val="0"/>
      <w:u w:val="single"/>
      <w:shd w:val="clear" w:color="auto" w:fill="FFFFFF"/>
      <w:lang w:val="ru-RU" w:eastAsia="ru-RU" w:bidi="ru-RU"/>
    </w:rPr>
  </w:style>
  <w:style w:type="character" w:customStyle="1" w:styleId="52">
    <w:name w:val="Основной текст (5)"/>
    <w:basedOn w:val="5"/>
    <w:rsid w:val="003D1B28"/>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53">
    <w:name w:val="Основной текст (5)3"/>
    <w:basedOn w:val="5"/>
    <w:rsid w:val="003D1B28"/>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520">
    <w:name w:val="Основной текст (5)2"/>
    <w:basedOn w:val="5"/>
    <w:rsid w:val="003D1B28"/>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510">
    <w:name w:val="Основной текст (5) + Не курсив1"/>
    <w:basedOn w:val="5"/>
    <w:rsid w:val="003D1B28"/>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110">
    <w:name w:val="Основной текст (11)_"/>
    <w:basedOn w:val="a0"/>
    <w:link w:val="111"/>
    <w:rsid w:val="003D1B28"/>
    <w:rPr>
      <w:rFonts w:ascii="Times New Roman" w:eastAsia="Times New Roman" w:hAnsi="Times New Roman" w:cs="Times New Roman"/>
      <w:shd w:val="clear" w:color="auto" w:fill="FFFFFF"/>
    </w:rPr>
  </w:style>
  <w:style w:type="character" w:customStyle="1" w:styleId="120">
    <w:name w:val="Основной текст (12)_"/>
    <w:basedOn w:val="a0"/>
    <w:link w:val="121"/>
    <w:rsid w:val="003D1B28"/>
    <w:rPr>
      <w:rFonts w:ascii="Times New Roman" w:eastAsia="Times New Roman" w:hAnsi="Times New Roman" w:cs="Times New Roman"/>
      <w:sz w:val="20"/>
      <w:szCs w:val="20"/>
      <w:shd w:val="clear" w:color="auto" w:fill="FFFFFF"/>
    </w:rPr>
  </w:style>
  <w:style w:type="paragraph" w:customStyle="1" w:styleId="19">
    <w:name w:val="Заголовок №1"/>
    <w:basedOn w:val="a"/>
    <w:link w:val="18"/>
    <w:rsid w:val="003D1B28"/>
    <w:pPr>
      <w:widowControl w:val="0"/>
      <w:shd w:val="clear" w:color="auto" w:fill="FFFFFF"/>
      <w:suppressAutoHyphens w:val="0"/>
      <w:spacing w:after="60" w:line="0" w:lineRule="atLeast"/>
      <w:jc w:val="center"/>
      <w:outlineLvl w:val="0"/>
    </w:pPr>
    <w:rPr>
      <w:b/>
      <w:bCs/>
      <w:sz w:val="23"/>
      <w:szCs w:val="23"/>
      <w:lang w:eastAsia="en-US"/>
    </w:rPr>
  </w:style>
  <w:style w:type="paragraph" w:customStyle="1" w:styleId="410">
    <w:name w:val="Основной текст (4)1"/>
    <w:basedOn w:val="a"/>
    <w:link w:val="41"/>
    <w:rsid w:val="003D1B28"/>
    <w:pPr>
      <w:widowControl w:val="0"/>
      <w:shd w:val="clear" w:color="auto" w:fill="FFFFFF"/>
      <w:suppressAutoHyphens w:val="0"/>
      <w:spacing w:line="270" w:lineRule="exact"/>
      <w:jc w:val="both"/>
    </w:pPr>
    <w:rPr>
      <w:b/>
      <w:bCs/>
      <w:sz w:val="22"/>
      <w:szCs w:val="22"/>
      <w:lang w:eastAsia="en-US"/>
    </w:rPr>
  </w:style>
  <w:style w:type="paragraph" w:customStyle="1" w:styleId="7">
    <w:name w:val="Основной текст (7)"/>
    <w:basedOn w:val="a"/>
    <w:link w:val="7Exact"/>
    <w:rsid w:val="003D1B28"/>
    <w:pPr>
      <w:widowControl w:val="0"/>
      <w:shd w:val="clear" w:color="auto" w:fill="FFFFFF"/>
      <w:suppressAutoHyphens w:val="0"/>
      <w:spacing w:line="0" w:lineRule="atLeast"/>
    </w:pPr>
    <w:rPr>
      <w:rFonts w:ascii="Century Schoolbook" w:eastAsia="Century Schoolbook" w:hAnsi="Century Schoolbook" w:cs="Century Schoolbook"/>
      <w:sz w:val="22"/>
      <w:szCs w:val="22"/>
      <w:lang w:eastAsia="en-US"/>
    </w:rPr>
  </w:style>
  <w:style w:type="paragraph" w:customStyle="1" w:styleId="1a">
    <w:name w:val="Колонтитул1"/>
    <w:basedOn w:val="a"/>
    <w:link w:val="aff2"/>
    <w:rsid w:val="003D1B28"/>
    <w:pPr>
      <w:widowControl w:val="0"/>
      <w:shd w:val="clear" w:color="auto" w:fill="FFFFFF"/>
      <w:suppressAutoHyphens w:val="0"/>
      <w:spacing w:line="248" w:lineRule="exact"/>
      <w:jc w:val="both"/>
    </w:pPr>
    <w:rPr>
      <w:sz w:val="22"/>
      <w:szCs w:val="22"/>
      <w:lang w:eastAsia="en-US"/>
    </w:rPr>
  </w:style>
  <w:style w:type="paragraph" w:customStyle="1" w:styleId="aff5">
    <w:name w:val="Подпись к таблице"/>
    <w:basedOn w:val="a"/>
    <w:link w:val="aff4"/>
    <w:rsid w:val="003D1B28"/>
    <w:pPr>
      <w:widowControl w:val="0"/>
      <w:shd w:val="clear" w:color="auto" w:fill="FFFFFF"/>
      <w:suppressAutoHyphens w:val="0"/>
      <w:spacing w:line="0" w:lineRule="atLeast"/>
    </w:pPr>
    <w:rPr>
      <w:b/>
      <w:bCs/>
      <w:sz w:val="22"/>
      <w:szCs w:val="22"/>
      <w:lang w:eastAsia="en-US"/>
    </w:rPr>
  </w:style>
  <w:style w:type="paragraph" w:customStyle="1" w:styleId="60">
    <w:name w:val="Основной текст (6)"/>
    <w:basedOn w:val="a"/>
    <w:link w:val="6"/>
    <w:rsid w:val="003D1B28"/>
    <w:pPr>
      <w:widowControl w:val="0"/>
      <w:shd w:val="clear" w:color="auto" w:fill="FFFFFF"/>
      <w:suppressAutoHyphens w:val="0"/>
      <w:spacing w:before="540" w:line="0" w:lineRule="atLeast"/>
      <w:jc w:val="both"/>
    </w:pPr>
    <w:rPr>
      <w:b/>
      <w:bCs/>
      <w:sz w:val="23"/>
      <w:szCs w:val="23"/>
      <w:lang w:eastAsia="en-US"/>
    </w:rPr>
  </w:style>
  <w:style w:type="paragraph" w:customStyle="1" w:styleId="8">
    <w:name w:val="Основной текст (8)"/>
    <w:basedOn w:val="a"/>
    <w:link w:val="8Exact"/>
    <w:rsid w:val="003D1B28"/>
    <w:pPr>
      <w:widowControl w:val="0"/>
      <w:shd w:val="clear" w:color="auto" w:fill="FFFFFF"/>
      <w:suppressAutoHyphens w:val="0"/>
      <w:spacing w:before="300" w:line="252" w:lineRule="exact"/>
      <w:jc w:val="both"/>
    </w:pPr>
    <w:rPr>
      <w:lang w:eastAsia="en-US"/>
    </w:rPr>
  </w:style>
  <w:style w:type="paragraph" w:customStyle="1" w:styleId="9">
    <w:name w:val="Основной текст (9)"/>
    <w:basedOn w:val="a"/>
    <w:link w:val="9Exact"/>
    <w:rsid w:val="003D1B28"/>
    <w:pPr>
      <w:widowControl w:val="0"/>
      <w:shd w:val="clear" w:color="auto" w:fill="FFFFFF"/>
      <w:suppressAutoHyphens w:val="0"/>
      <w:spacing w:before="300" w:line="248" w:lineRule="exact"/>
      <w:jc w:val="both"/>
    </w:pPr>
    <w:rPr>
      <w:lang w:eastAsia="en-US"/>
    </w:rPr>
  </w:style>
  <w:style w:type="paragraph" w:customStyle="1" w:styleId="100">
    <w:name w:val="Основной текст (10)"/>
    <w:basedOn w:val="a"/>
    <w:link w:val="10Exact"/>
    <w:rsid w:val="003D1B28"/>
    <w:pPr>
      <w:widowControl w:val="0"/>
      <w:shd w:val="clear" w:color="auto" w:fill="FFFFFF"/>
      <w:suppressAutoHyphens w:val="0"/>
      <w:spacing w:before="300" w:after="60" w:line="0" w:lineRule="atLeast"/>
      <w:jc w:val="both"/>
    </w:pPr>
    <w:rPr>
      <w:lang w:eastAsia="en-US"/>
    </w:rPr>
  </w:style>
  <w:style w:type="paragraph" w:customStyle="1" w:styleId="111">
    <w:name w:val="Основной текст (11)"/>
    <w:basedOn w:val="a"/>
    <w:link w:val="110"/>
    <w:rsid w:val="003D1B28"/>
    <w:pPr>
      <w:widowControl w:val="0"/>
      <w:shd w:val="clear" w:color="auto" w:fill="FFFFFF"/>
      <w:suppressAutoHyphens w:val="0"/>
      <w:spacing w:after="300" w:line="0" w:lineRule="atLeast"/>
      <w:jc w:val="both"/>
    </w:pPr>
    <w:rPr>
      <w:sz w:val="22"/>
      <w:szCs w:val="22"/>
      <w:lang w:eastAsia="en-US"/>
    </w:rPr>
  </w:style>
  <w:style w:type="paragraph" w:customStyle="1" w:styleId="121">
    <w:name w:val="Основной текст (12)"/>
    <w:basedOn w:val="a"/>
    <w:link w:val="120"/>
    <w:rsid w:val="003D1B28"/>
    <w:pPr>
      <w:widowControl w:val="0"/>
      <w:shd w:val="clear" w:color="auto" w:fill="FFFFFF"/>
      <w:suppressAutoHyphens w:val="0"/>
      <w:spacing w:before="300" w:line="248" w:lineRule="exact"/>
      <w:jc w:val="both"/>
    </w:pPr>
    <w:rPr>
      <w:lang w:eastAsia="en-US"/>
    </w:rPr>
  </w:style>
  <w:style w:type="character" w:customStyle="1" w:styleId="54">
    <w:name w:val="Заголовок №5_"/>
    <w:basedOn w:val="a0"/>
    <w:link w:val="55"/>
    <w:rsid w:val="003D1B28"/>
    <w:rPr>
      <w:rFonts w:ascii="Times New Roman" w:eastAsia="Times New Roman" w:hAnsi="Times New Roman" w:cs="Times New Roman"/>
      <w:b/>
      <w:bCs/>
      <w:sz w:val="20"/>
      <w:szCs w:val="20"/>
      <w:shd w:val="clear" w:color="auto" w:fill="FFFFFF"/>
    </w:rPr>
  </w:style>
  <w:style w:type="paragraph" w:customStyle="1" w:styleId="55">
    <w:name w:val="Заголовок №5"/>
    <w:basedOn w:val="a"/>
    <w:link w:val="54"/>
    <w:rsid w:val="003D1B28"/>
    <w:pPr>
      <w:widowControl w:val="0"/>
      <w:shd w:val="clear" w:color="auto" w:fill="FFFFFF"/>
      <w:suppressAutoHyphens w:val="0"/>
      <w:spacing w:before="240" w:after="240" w:line="0" w:lineRule="atLeast"/>
      <w:jc w:val="center"/>
      <w:outlineLvl w:val="4"/>
    </w:pPr>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087">
      <w:bodyDiv w:val="1"/>
      <w:marLeft w:val="0"/>
      <w:marRight w:val="0"/>
      <w:marTop w:val="0"/>
      <w:marBottom w:val="0"/>
      <w:divBdr>
        <w:top w:val="none" w:sz="0" w:space="0" w:color="auto"/>
        <w:left w:val="none" w:sz="0" w:space="0" w:color="auto"/>
        <w:bottom w:val="none" w:sz="0" w:space="0" w:color="auto"/>
        <w:right w:val="none" w:sz="0" w:space="0" w:color="auto"/>
      </w:divBdr>
    </w:div>
    <w:div w:id="43450517">
      <w:bodyDiv w:val="1"/>
      <w:marLeft w:val="0"/>
      <w:marRight w:val="0"/>
      <w:marTop w:val="0"/>
      <w:marBottom w:val="0"/>
      <w:divBdr>
        <w:top w:val="none" w:sz="0" w:space="0" w:color="auto"/>
        <w:left w:val="none" w:sz="0" w:space="0" w:color="auto"/>
        <w:bottom w:val="none" w:sz="0" w:space="0" w:color="auto"/>
        <w:right w:val="none" w:sz="0" w:space="0" w:color="auto"/>
      </w:divBdr>
    </w:div>
    <w:div w:id="44722269">
      <w:bodyDiv w:val="1"/>
      <w:marLeft w:val="0"/>
      <w:marRight w:val="0"/>
      <w:marTop w:val="0"/>
      <w:marBottom w:val="0"/>
      <w:divBdr>
        <w:top w:val="none" w:sz="0" w:space="0" w:color="auto"/>
        <w:left w:val="none" w:sz="0" w:space="0" w:color="auto"/>
        <w:bottom w:val="none" w:sz="0" w:space="0" w:color="auto"/>
        <w:right w:val="none" w:sz="0" w:space="0" w:color="auto"/>
      </w:divBdr>
    </w:div>
    <w:div w:id="67505403">
      <w:bodyDiv w:val="1"/>
      <w:marLeft w:val="0"/>
      <w:marRight w:val="0"/>
      <w:marTop w:val="0"/>
      <w:marBottom w:val="0"/>
      <w:divBdr>
        <w:top w:val="none" w:sz="0" w:space="0" w:color="auto"/>
        <w:left w:val="none" w:sz="0" w:space="0" w:color="auto"/>
        <w:bottom w:val="none" w:sz="0" w:space="0" w:color="auto"/>
        <w:right w:val="none" w:sz="0" w:space="0" w:color="auto"/>
      </w:divBdr>
    </w:div>
    <w:div w:id="128517210">
      <w:bodyDiv w:val="1"/>
      <w:marLeft w:val="0"/>
      <w:marRight w:val="0"/>
      <w:marTop w:val="0"/>
      <w:marBottom w:val="0"/>
      <w:divBdr>
        <w:top w:val="none" w:sz="0" w:space="0" w:color="auto"/>
        <w:left w:val="none" w:sz="0" w:space="0" w:color="auto"/>
        <w:bottom w:val="none" w:sz="0" w:space="0" w:color="auto"/>
        <w:right w:val="none" w:sz="0" w:space="0" w:color="auto"/>
      </w:divBdr>
    </w:div>
    <w:div w:id="135267702">
      <w:bodyDiv w:val="1"/>
      <w:marLeft w:val="0"/>
      <w:marRight w:val="0"/>
      <w:marTop w:val="0"/>
      <w:marBottom w:val="0"/>
      <w:divBdr>
        <w:top w:val="none" w:sz="0" w:space="0" w:color="auto"/>
        <w:left w:val="none" w:sz="0" w:space="0" w:color="auto"/>
        <w:bottom w:val="none" w:sz="0" w:space="0" w:color="auto"/>
        <w:right w:val="none" w:sz="0" w:space="0" w:color="auto"/>
      </w:divBdr>
    </w:div>
    <w:div w:id="203912333">
      <w:bodyDiv w:val="1"/>
      <w:marLeft w:val="0"/>
      <w:marRight w:val="0"/>
      <w:marTop w:val="0"/>
      <w:marBottom w:val="0"/>
      <w:divBdr>
        <w:top w:val="none" w:sz="0" w:space="0" w:color="auto"/>
        <w:left w:val="none" w:sz="0" w:space="0" w:color="auto"/>
        <w:bottom w:val="none" w:sz="0" w:space="0" w:color="auto"/>
        <w:right w:val="none" w:sz="0" w:space="0" w:color="auto"/>
      </w:divBdr>
    </w:div>
    <w:div w:id="221869014">
      <w:bodyDiv w:val="1"/>
      <w:marLeft w:val="0"/>
      <w:marRight w:val="0"/>
      <w:marTop w:val="0"/>
      <w:marBottom w:val="0"/>
      <w:divBdr>
        <w:top w:val="none" w:sz="0" w:space="0" w:color="auto"/>
        <w:left w:val="none" w:sz="0" w:space="0" w:color="auto"/>
        <w:bottom w:val="none" w:sz="0" w:space="0" w:color="auto"/>
        <w:right w:val="none" w:sz="0" w:space="0" w:color="auto"/>
      </w:divBdr>
    </w:div>
    <w:div w:id="233778629">
      <w:bodyDiv w:val="1"/>
      <w:marLeft w:val="0"/>
      <w:marRight w:val="0"/>
      <w:marTop w:val="0"/>
      <w:marBottom w:val="0"/>
      <w:divBdr>
        <w:top w:val="none" w:sz="0" w:space="0" w:color="auto"/>
        <w:left w:val="none" w:sz="0" w:space="0" w:color="auto"/>
        <w:bottom w:val="none" w:sz="0" w:space="0" w:color="auto"/>
        <w:right w:val="none" w:sz="0" w:space="0" w:color="auto"/>
      </w:divBdr>
    </w:div>
    <w:div w:id="276527064">
      <w:bodyDiv w:val="1"/>
      <w:marLeft w:val="0"/>
      <w:marRight w:val="0"/>
      <w:marTop w:val="0"/>
      <w:marBottom w:val="0"/>
      <w:divBdr>
        <w:top w:val="none" w:sz="0" w:space="0" w:color="auto"/>
        <w:left w:val="none" w:sz="0" w:space="0" w:color="auto"/>
        <w:bottom w:val="none" w:sz="0" w:space="0" w:color="auto"/>
        <w:right w:val="none" w:sz="0" w:space="0" w:color="auto"/>
      </w:divBdr>
    </w:div>
    <w:div w:id="329259172">
      <w:bodyDiv w:val="1"/>
      <w:marLeft w:val="0"/>
      <w:marRight w:val="0"/>
      <w:marTop w:val="0"/>
      <w:marBottom w:val="0"/>
      <w:divBdr>
        <w:top w:val="none" w:sz="0" w:space="0" w:color="auto"/>
        <w:left w:val="none" w:sz="0" w:space="0" w:color="auto"/>
        <w:bottom w:val="none" w:sz="0" w:space="0" w:color="auto"/>
        <w:right w:val="none" w:sz="0" w:space="0" w:color="auto"/>
      </w:divBdr>
    </w:div>
    <w:div w:id="485827944">
      <w:bodyDiv w:val="1"/>
      <w:marLeft w:val="0"/>
      <w:marRight w:val="0"/>
      <w:marTop w:val="0"/>
      <w:marBottom w:val="0"/>
      <w:divBdr>
        <w:top w:val="none" w:sz="0" w:space="0" w:color="auto"/>
        <w:left w:val="none" w:sz="0" w:space="0" w:color="auto"/>
        <w:bottom w:val="none" w:sz="0" w:space="0" w:color="auto"/>
        <w:right w:val="none" w:sz="0" w:space="0" w:color="auto"/>
      </w:divBdr>
    </w:div>
    <w:div w:id="545872342">
      <w:bodyDiv w:val="1"/>
      <w:marLeft w:val="0"/>
      <w:marRight w:val="0"/>
      <w:marTop w:val="0"/>
      <w:marBottom w:val="0"/>
      <w:divBdr>
        <w:top w:val="none" w:sz="0" w:space="0" w:color="auto"/>
        <w:left w:val="none" w:sz="0" w:space="0" w:color="auto"/>
        <w:bottom w:val="none" w:sz="0" w:space="0" w:color="auto"/>
        <w:right w:val="none" w:sz="0" w:space="0" w:color="auto"/>
      </w:divBdr>
    </w:div>
    <w:div w:id="578517123">
      <w:bodyDiv w:val="1"/>
      <w:marLeft w:val="0"/>
      <w:marRight w:val="0"/>
      <w:marTop w:val="0"/>
      <w:marBottom w:val="0"/>
      <w:divBdr>
        <w:top w:val="none" w:sz="0" w:space="0" w:color="auto"/>
        <w:left w:val="none" w:sz="0" w:space="0" w:color="auto"/>
        <w:bottom w:val="none" w:sz="0" w:space="0" w:color="auto"/>
        <w:right w:val="none" w:sz="0" w:space="0" w:color="auto"/>
      </w:divBdr>
    </w:div>
    <w:div w:id="590355653">
      <w:bodyDiv w:val="1"/>
      <w:marLeft w:val="0"/>
      <w:marRight w:val="0"/>
      <w:marTop w:val="0"/>
      <w:marBottom w:val="0"/>
      <w:divBdr>
        <w:top w:val="none" w:sz="0" w:space="0" w:color="auto"/>
        <w:left w:val="none" w:sz="0" w:space="0" w:color="auto"/>
        <w:bottom w:val="none" w:sz="0" w:space="0" w:color="auto"/>
        <w:right w:val="none" w:sz="0" w:space="0" w:color="auto"/>
      </w:divBdr>
    </w:div>
    <w:div w:id="657615304">
      <w:bodyDiv w:val="1"/>
      <w:marLeft w:val="0"/>
      <w:marRight w:val="0"/>
      <w:marTop w:val="0"/>
      <w:marBottom w:val="0"/>
      <w:divBdr>
        <w:top w:val="none" w:sz="0" w:space="0" w:color="auto"/>
        <w:left w:val="none" w:sz="0" w:space="0" w:color="auto"/>
        <w:bottom w:val="none" w:sz="0" w:space="0" w:color="auto"/>
        <w:right w:val="none" w:sz="0" w:space="0" w:color="auto"/>
      </w:divBdr>
    </w:div>
    <w:div w:id="672420328">
      <w:bodyDiv w:val="1"/>
      <w:marLeft w:val="0"/>
      <w:marRight w:val="0"/>
      <w:marTop w:val="0"/>
      <w:marBottom w:val="0"/>
      <w:divBdr>
        <w:top w:val="none" w:sz="0" w:space="0" w:color="auto"/>
        <w:left w:val="none" w:sz="0" w:space="0" w:color="auto"/>
        <w:bottom w:val="none" w:sz="0" w:space="0" w:color="auto"/>
        <w:right w:val="none" w:sz="0" w:space="0" w:color="auto"/>
      </w:divBdr>
    </w:div>
    <w:div w:id="696783272">
      <w:bodyDiv w:val="1"/>
      <w:marLeft w:val="0"/>
      <w:marRight w:val="0"/>
      <w:marTop w:val="150"/>
      <w:marBottom w:val="0"/>
      <w:divBdr>
        <w:top w:val="none" w:sz="0" w:space="0" w:color="auto"/>
        <w:left w:val="none" w:sz="0" w:space="0" w:color="auto"/>
        <w:bottom w:val="none" w:sz="0" w:space="0" w:color="auto"/>
        <w:right w:val="none" w:sz="0" w:space="0" w:color="auto"/>
      </w:divBdr>
      <w:divsChild>
        <w:div w:id="747309852">
          <w:marLeft w:val="0"/>
          <w:marRight w:val="0"/>
          <w:marTop w:val="0"/>
          <w:marBottom w:val="0"/>
          <w:divBdr>
            <w:top w:val="none" w:sz="0" w:space="0" w:color="auto"/>
            <w:left w:val="none" w:sz="0" w:space="0" w:color="auto"/>
            <w:bottom w:val="none" w:sz="0" w:space="0" w:color="auto"/>
            <w:right w:val="none" w:sz="0" w:space="0" w:color="auto"/>
          </w:divBdr>
          <w:divsChild>
            <w:div w:id="635988273">
              <w:marLeft w:val="3795"/>
              <w:marRight w:val="4050"/>
              <w:marTop w:val="0"/>
              <w:marBottom w:val="0"/>
              <w:divBdr>
                <w:top w:val="none" w:sz="0" w:space="0" w:color="auto"/>
                <w:left w:val="none" w:sz="0" w:space="0" w:color="auto"/>
                <w:bottom w:val="none" w:sz="0" w:space="0" w:color="auto"/>
                <w:right w:val="none" w:sz="0" w:space="0" w:color="auto"/>
              </w:divBdr>
              <w:divsChild>
                <w:div w:id="94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4844">
      <w:bodyDiv w:val="1"/>
      <w:marLeft w:val="0"/>
      <w:marRight w:val="0"/>
      <w:marTop w:val="0"/>
      <w:marBottom w:val="0"/>
      <w:divBdr>
        <w:top w:val="none" w:sz="0" w:space="0" w:color="auto"/>
        <w:left w:val="none" w:sz="0" w:space="0" w:color="auto"/>
        <w:bottom w:val="none" w:sz="0" w:space="0" w:color="auto"/>
        <w:right w:val="none" w:sz="0" w:space="0" w:color="auto"/>
      </w:divBdr>
    </w:div>
    <w:div w:id="881985915">
      <w:bodyDiv w:val="1"/>
      <w:marLeft w:val="0"/>
      <w:marRight w:val="0"/>
      <w:marTop w:val="0"/>
      <w:marBottom w:val="0"/>
      <w:divBdr>
        <w:top w:val="none" w:sz="0" w:space="0" w:color="auto"/>
        <w:left w:val="none" w:sz="0" w:space="0" w:color="auto"/>
        <w:bottom w:val="none" w:sz="0" w:space="0" w:color="auto"/>
        <w:right w:val="none" w:sz="0" w:space="0" w:color="auto"/>
      </w:divBdr>
    </w:div>
    <w:div w:id="892811608">
      <w:bodyDiv w:val="1"/>
      <w:marLeft w:val="0"/>
      <w:marRight w:val="0"/>
      <w:marTop w:val="0"/>
      <w:marBottom w:val="0"/>
      <w:divBdr>
        <w:top w:val="none" w:sz="0" w:space="0" w:color="auto"/>
        <w:left w:val="none" w:sz="0" w:space="0" w:color="auto"/>
        <w:bottom w:val="none" w:sz="0" w:space="0" w:color="auto"/>
        <w:right w:val="none" w:sz="0" w:space="0" w:color="auto"/>
      </w:divBdr>
    </w:div>
    <w:div w:id="897517797">
      <w:bodyDiv w:val="1"/>
      <w:marLeft w:val="0"/>
      <w:marRight w:val="0"/>
      <w:marTop w:val="0"/>
      <w:marBottom w:val="0"/>
      <w:divBdr>
        <w:top w:val="none" w:sz="0" w:space="0" w:color="auto"/>
        <w:left w:val="none" w:sz="0" w:space="0" w:color="auto"/>
        <w:bottom w:val="none" w:sz="0" w:space="0" w:color="auto"/>
        <w:right w:val="none" w:sz="0" w:space="0" w:color="auto"/>
      </w:divBdr>
    </w:div>
    <w:div w:id="898438425">
      <w:bodyDiv w:val="1"/>
      <w:marLeft w:val="0"/>
      <w:marRight w:val="0"/>
      <w:marTop w:val="0"/>
      <w:marBottom w:val="0"/>
      <w:divBdr>
        <w:top w:val="none" w:sz="0" w:space="0" w:color="auto"/>
        <w:left w:val="none" w:sz="0" w:space="0" w:color="auto"/>
        <w:bottom w:val="none" w:sz="0" w:space="0" w:color="auto"/>
        <w:right w:val="none" w:sz="0" w:space="0" w:color="auto"/>
      </w:divBdr>
    </w:div>
    <w:div w:id="918292244">
      <w:bodyDiv w:val="1"/>
      <w:marLeft w:val="0"/>
      <w:marRight w:val="0"/>
      <w:marTop w:val="0"/>
      <w:marBottom w:val="0"/>
      <w:divBdr>
        <w:top w:val="none" w:sz="0" w:space="0" w:color="auto"/>
        <w:left w:val="none" w:sz="0" w:space="0" w:color="auto"/>
        <w:bottom w:val="none" w:sz="0" w:space="0" w:color="auto"/>
        <w:right w:val="none" w:sz="0" w:space="0" w:color="auto"/>
      </w:divBdr>
    </w:div>
    <w:div w:id="975766004">
      <w:bodyDiv w:val="1"/>
      <w:marLeft w:val="0"/>
      <w:marRight w:val="0"/>
      <w:marTop w:val="0"/>
      <w:marBottom w:val="0"/>
      <w:divBdr>
        <w:top w:val="none" w:sz="0" w:space="0" w:color="auto"/>
        <w:left w:val="none" w:sz="0" w:space="0" w:color="auto"/>
        <w:bottom w:val="none" w:sz="0" w:space="0" w:color="auto"/>
        <w:right w:val="none" w:sz="0" w:space="0" w:color="auto"/>
      </w:divBdr>
    </w:div>
    <w:div w:id="978652286">
      <w:bodyDiv w:val="1"/>
      <w:marLeft w:val="0"/>
      <w:marRight w:val="0"/>
      <w:marTop w:val="0"/>
      <w:marBottom w:val="0"/>
      <w:divBdr>
        <w:top w:val="none" w:sz="0" w:space="0" w:color="auto"/>
        <w:left w:val="none" w:sz="0" w:space="0" w:color="auto"/>
        <w:bottom w:val="none" w:sz="0" w:space="0" w:color="auto"/>
        <w:right w:val="none" w:sz="0" w:space="0" w:color="auto"/>
      </w:divBdr>
    </w:div>
    <w:div w:id="1019040986">
      <w:bodyDiv w:val="1"/>
      <w:marLeft w:val="0"/>
      <w:marRight w:val="0"/>
      <w:marTop w:val="0"/>
      <w:marBottom w:val="0"/>
      <w:divBdr>
        <w:top w:val="none" w:sz="0" w:space="0" w:color="auto"/>
        <w:left w:val="none" w:sz="0" w:space="0" w:color="auto"/>
        <w:bottom w:val="none" w:sz="0" w:space="0" w:color="auto"/>
        <w:right w:val="none" w:sz="0" w:space="0" w:color="auto"/>
      </w:divBdr>
    </w:div>
    <w:div w:id="1035151927">
      <w:bodyDiv w:val="1"/>
      <w:marLeft w:val="0"/>
      <w:marRight w:val="0"/>
      <w:marTop w:val="0"/>
      <w:marBottom w:val="0"/>
      <w:divBdr>
        <w:top w:val="none" w:sz="0" w:space="0" w:color="auto"/>
        <w:left w:val="none" w:sz="0" w:space="0" w:color="auto"/>
        <w:bottom w:val="none" w:sz="0" w:space="0" w:color="auto"/>
        <w:right w:val="none" w:sz="0" w:space="0" w:color="auto"/>
      </w:divBdr>
    </w:div>
    <w:div w:id="1056315334">
      <w:bodyDiv w:val="1"/>
      <w:marLeft w:val="0"/>
      <w:marRight w:val="0"/>
      <w:marTop w:val="0"/>
      <w:marBottom w:val="0"/>
      <w:divBdr>
        <w:top w:val="none" w:sz="0" w:space="0" w:color="auto"/>
        <w:left w:val="none" w:sz="0" w:space="0" w:color="auto"/>
        <w:bottom w:val="none" w:sz="0" w:space="0" w:color="auto"/>
        <w:right w:val="none" w:sz="0" w:space="0" w:color="auto"/>
      </w:divBdr>
    </w:div>
    <w:div w:id="1135291751">
      <w:bodyDiv w:val="1"/>
      <w:marLeft w:val="0"/>
      <w:marRight w:val="0"/>
      <w:marTop w:val="0"/>
      <w:marBottom w:val="0"/>
      <w:divBdr>
        <w:top w:val="none" w:sz="0" w:space="0" w:color="auto"/>
        <w:left w:val="none" w:sz="0" w:space="0" w:color="auto"/>
        <w:bottom w:val="none" w:sz="0" w:space="0" w:color="auto"/>
        <w:right w:val="none" w:sz="0" w:space="0" w:color="auto"/>
      </w:divBdr>
    </w:div>
    <w:div w:id="1265500191">
      <w:bodyDiv w:val="1"/>
      <w:marLeft w:val="0"/>
      <w:marRight w:val="0"/>
      <w:marTop w:val="0"/>
      <w:marBottom w:val="0"/>
      <w:divBdr>
        <w:top w:val="none" w:sz="0" w:space="0" w:color="auto"/>
        <w:left w:val="none" w:sz="0" w:space="0" w:color="auto"/>
        <w:bottom w:val="none" w:sz="0" w:space="0" w:color="auto"/>
        <w:right w:val="none" w:sz="0" w:space="0" w:color="auto"/>
      </w:divBdr>
    </w:div>
    <w:div w:id="1328434573">
      <w:bodyDiv w:val="1"/>
      <w:marLeft w:val="0"/>
      <w:marRight w:val="0"/>
      <w:marTop w:val="0"/>
      <w:marBottom w:val="0"/>
      <w:divBdr>
        <w:top w:val="none" w:sz="0" w:space="0" w:color="auto"/>
        <w:left w:val="none" w:sz="0" w:space="0" w:color="auto"/>
        <w:bottom w:val="none" w:sz="0" w:space="0" w:color="auto"/>
        <w:right w:val="none" w:sz="0" w:space="0" w:color="auto"/>
      </w:divBdr>
    </w:div>
    <w:div w:id="1351025141">
      <w:bodyDiv w:val="1"/>
      <w:marLeft w:val="0"/>
      <w:marRight w:val="0"/>
      <w:marTop w:val="0"/>
      <w:marBottom w:val="0"/>
      <w:divBdr>
        <w:top w:val="none" w:sz="0" w:space="0" w:color="auto"/>
        <w:left w:val="none" w:sz="0" w:space="0" w:color="auto"/>
        <w:bottom w:val="none" w:sz="0" w:space="0" w:color="auto"/>
        <w:right w:val="none" w:sz="0" w:space="0" w:color="auto"/>
      </w:divBdr>
    </w:div>
    <w:div w:id="1421179503">
      <w:bodyDiv w:val="1"/>
      <w:marLeft w:val="0"/>
      <w:marRight w:val="0"/>
      <w:marTop w:val="0"/>
      <w:marBottom w:val="0"/>
      <w:divBdr>
        <w:top w:val="none" w:sz="0" w:space="0" w:color="auto"/>
        <w:left w:val="none" w:sz="0" w:space="0" w:color="auto"/>
        <w:bottom w:val="none" w:sz="0" w:space="0" w:color="auto"/>
        <w:right w:val="none" w:sz="0" w:space="0" w:color="auto"/>
      </w:divBdr>
    </w:div>
    <w:div w:id="1426078683">
      <w:bodyDiv w:val="1"/>
      <w:marLeft w:val="0"/>
      <w:marRight w:val="0"/>
      <w:marTop w:val="0"/>
      <w:marBottom w:val="0"/>
      <w:divBdr>
        <w:top w:val="none" w:sz="0" w:space="0" w:color="auto"/>
        <w:left w:val="none" w:sz="0" w:space="0" w:color="auto"/>
        <w:bottom w:val="none" w:sz="0" w:space="0" w:color="auto"/>
        <w:right w:val="none" w:sz="0" w:space="0" w:color="auto"/>
      </w:divBdr>
    </w:div>
    <w:div w:id="1455171525">
      <w:bodyDiv w:val="1"/>
      <w:marLeft w:val="0"/>
      <w:marRight w:val="0"/>
      <w:marTop w:val="0"/>
      <w:marBottom w:val="0"/>
      <w:divBdr>
        <w:top w:val="none" w:sz="0" w:space="0" w:color="auto"/>
        <w:left w:val="none" w:sz="0" w:space="0" w:color="auto"/>
        <w:bottom w:val="none" w:sz="0" w:space="0" w:color="auto"/>
        <w:right w:val="none" w:sz="0" w:space="0" w:color="auto"/>
      </w:divBdr>
    </w:div>
    <w:div w:id="1459949787">
      <w:bodyDiv w:val="1"/>
      <w:marLeft w:val="0"/>
      <w:marRight w:val="0"/>
      <w:marTop w:val="0"/>
      <w:marBottom w:val="0"/>
      <w:divBdr>
        <w:top w:val="none" w:sz="0" w:space="0" w:color="auto"/>
        <w:left w:val="none" w:sz="0" w:space="0" w:color="auto"/>
        <w:bottom w:val="none" w:sz="0" w:space="0" w:color="auto"/>
        <w:right w:val="none" w:sz="0" w:space="0" w:color="auto"/>
      </w:divBdr>
    </w:div>
    <w:div w:id="1461998566">
      <w:bodyDiv w:val="1"/>
      <w:marLeft w:val="0"/>
      <w:marRight w:val="0"/>
      <w:marTop w:val="0"/>
      <w:marBottom w:val="0"/>
      <w:divBdr>
        <w:top w:val="none" w:sz="0" w:space="0" w:color="auto"/>
        <w:left w:val="none" w:sz="0" w:space="0" w:color="auto"/>
        <w:bottom w:val="none" w:sz="0" w:space="0" w:color="auto"/>
        <w:right w:val="none" w:sz="0" w:space="0" w:color="auto"/>
      </w:divBdr>
    </w:div>
    <w:div w:id="1466655766">
      <w:bodyDiv w:val="1"/>
      <w:marLeft w:val="0"/>
      <w:marRight w:val="0"/>
      <w:marTop w:val="0"/>
      <w:marBottom w:val="0"/>
      <w:divBdr>
        <w:top w:val="none" w:sz="0" w:space="0" w:color="auto"/>
        <w:left w:val="none" w:sz="0" w:space="0" w:color="auto"/>
        <w:bottom w:val="none" w:sz="0" w:space="0" w:color="auto"/>
        <w:right w:val="none" w:sz="0" w:space="0" w:color="auto"/>
      </w:divBdr>
    </w:div>
    <w:div w:id="1532953683">
      <w:bodyDiv w:val="1"/>
      <w:marLeft w:val="0"/>
      <w:marRight w:val="0"/>
      <w:marTop w:val="0"/>
      <w:marBottom w:val="0"/>
      <w:divBdr>
        <w:top w:val="none" w:sz="0" w:space="0" w:color="auto"/>
        <w:left w:val="none" w:sz="0" w:space="0" w:color="auto"/>
        <w:bottom w:val="none" w:sz="0" w:space="0" w:color="auto"/>
        <w:right w:val="none" w:sz="0" w:space="0" w:color="auto"/>
      </w:divBdr>
    </w:div>
    <w:div w:id="1662655193">
      <w:bodyDiv w:val="1"/>
      <w:marLeft w:val="0"/>
      <w:marRight w:val="0"/>
      <w:marTop w:val="0"/>
      <w:marBottom w:val="0"/>
      <w:divBdr>
        <w:top w:val="none" w:sz="0" w:space="0" w:color="auto"/>
        <w:left w:val="none" w:sz="0" w:space="0" w:color="auto"/>
        <w:bottom w:val="none" w:sz="0" w:space="0" w:color="auto"/>
        <w:right w:val="none" w:sz="0" w:space="0" w:color="auto"/>
      </w:divBdr>
    </w:div>
    <w:div w:id="1685209712">
      <w:bodyDiv w:val="1"/>
      <w:marLeft w:val="0"/>
      <w:marRight w:val="0"/>
      <w:marTop w:val="0"/>
      <w:marBottom w:val="0"/>
      <w:divBdr>
        <w:top w:val="none" w:sz="0" w:space="0" w:color="auto"/>
        <w:left w:val="none" w:sz="0" w:space="0" w:color="auto"/>
        <w:bottom w:val="none" w:sz="0" w:space="0" w:color="auto"/>
        <w:right w:val="none" w:sz="0" w:space="0" w:color="auto"/>
      </w:divBdr>
    </w:div>
    <w:div w:id="1689067539">
      <w:bodyDiv w:val="1"/>
      <w:marLeft w:val="0"/>
      <w:marRight w:val="0"/>
      <w:marTop w:val="0"/>
      <w:marBottom w:val="0"/>
      <w:divBdr>
        <w:top w:val="none" w:sz="0" w:space="0" w:color="auto"/>
        <w:left w:val="none" w:sz="0" w:space="0" w:color="auto"/>
        <w:bottom w:val="none" w:sz="0" w:space="0" w:color="auto"/>
        <w:right w:val="none" w:sz="0" w:space="0" w:color="auto"/>
      </w:divBdr>
    </w:div>
    <w:div w:id="1716736566">
      <w:bodyDiv w:val="1"/>
      <w:marLeft w:val="0"/>
      <w:marRight w:val="0"/>
      <w:marTop w:val="0"/>
      <w:marBottom w:val="0"/>
      <w:divBdr>
        <w:top w:val="none" w:sz="0" w:space="0" w:color="auto"/>
        <w:left w:val="none" w:sz="0" w:space="0" w:color="auto"/>
        <w:bottom w:val="none" w:sz="0" w:space="0" w:color="auto"/>
        <w:right w:val="none" w:sz="0" w:space="0" w:color="auto"/>
      </w:divBdr>
    </w:div>
    <w:div w:id="1726830352">
      <w:bodyDiv w:val="1"/>
      <w:marLeft w:val="0"/>
      <w:marRight w:val="0"/>
      <w:marTop w:val="0"/>
      <w:marBottom w:val="0"/>
      <w:divBdr>
        <w:top w:val="none" w:sz="0" w:space="0" w:color="auto"/>
        <w:left w:val="none" w:sz="0" w:space="0" w:color="auto"/>
        <w:bottom w:val="none" w:sz="0" w:space="0" w:color="auto"/>
        <w:right w:val="none" w:sz="0" w:space="0" w:color="auto"/>
      </w:divBdr>
    </w:div>
    <w:div w:id="1801269138">
      <w:bodyDiv w:val="1"/>
      <w:marLeft w:val="0"/>
      <w:marRight w:val="0"/>
      <w:marTop w:val="0"/>
      <w:marBottom w:val="0"/>
      <w:divBdr>
        <w:top w:val="none" w:sz="0" w:space="0" w:color="auto"/>
        <w:left w:val="none" w:sz="0" w:space="0" w:color="auto"/>
        <w:bottom w:val="none" w:sz="0" w:space="0" w:color="auto"/>
        <w:right w:val="none" w:sz="0" w:space="0" w:color="auto"/>
      </w:divBdr>
    </w:div>
    <w:div w:id="1825389181">
      <w:bodyDiv w:val="1"/>
      <w:marLeft w:val="0"/>
      <w:marRight w:val="0"/>
      <w:marTop w:val="0"/>
      <w:marBottom w:val="0"/>
      <w:divBdr>
        <w:top w:val="none" w:sz="0" w:space="0" w:color="auto"/>
        <w:left w:val="none" w:sz="0" w:space="0" w:color="auto"/>
        <w:bottom w:val="none" w:sz="0" w:space="0" w:color="auto"/>
        <w:right w:val="none" w:sz="0" w:space="0" w:color="auto"/>
      </w:divBdr>
    </w:div>
    <w:div w:id="2070306136">
      <w:bodyDiv w:val="1"/>
      <w:marLeft w:val="0"/>
      <w:marRight w:val="0"/>
      <w:marTop w:val="0"/>
      <w:marBottom w:val="0"/>
      <w:divBdr>
        <w:top w:val="none" w:sz="0" w:space="0" w:color="auto"/>
        <w:left w:val="none" w:sz="0" w:space="0" w:color="auto"/>
        <w:bottom w:val="none" w:sz="0" w:space="0" w:color="auto"/>
        <w:right w:val="none" w:sz="0" w:space="0" w:color="auto"/>
      </w:divBdr>
    </w:div>
    <w:div w:id="21178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vr@rechservic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t-vr@rechservic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DD12-5B13-4722-8B7F-3E723F94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7636</Words>
  <Characters>43527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Ahmetova</dc:creator>
  <cp:lastModifiedBy>Хлыстова Оксана Витальевна</cp:lastModifiedBy>
  <cp:revision>2</cp:revision>
  <cp:lastPrinted>2023-02-03T05:57:00Z</cp:lastPrinted>
  <dcterms:created xsi:type="dcterms:W3CDTF">2024-01-25T05:33:00Z</dcterms:created>
  <dcterms:modified xsi:type="dcterms:W3CDTF">2024-01-25T05:33:00Z</dcterms:modified>
</cp:coreProperties>
</file>